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9E" w:rsidRPr="00AC5C9E" w:rsidRDefault="00AC5C9E" w:rsidP="00AC5C9E">
      <w:pPr>
        <w:widowControl/>
        <w:spacing w:before="240" w:after="240"/>
        <w:ind w:firstLine="480"/>
        <w:jc w:val="left"/>
        <w:rPr>
          <w:rFonts w:ascii="微软雅黑" w:eastAsia="微软雅黑" w:hAnsi="微软雅黑" w:cs="宋体"/>
          <w:color w:val="000000"/>
          <w:kern w:val="0"/>
          <w:sz w:val="24"/>
          <w:szCs w:val="24"/>
        </w:rPr>
      </w:pPr>
      <w:r w:rsidRPr="00AC5C9E">
        <w:rPr>
          <w:rFonts w:ascii="微软雅黑" w:eastAsia="微软雅黑" w:hAnsi="微软雅黑" w:cs="宋体" w:hint="eastAsia"/>
          <w:color w:val="000000"/>
          <w:kern w:val="0"/>
          <w:sz w:val="24"/>
          <w:szCs w:val="24"/>
        </w:rPr>
        <w:t>日前，广东印发《关于钢铁、石化、水泥行业执行大气污染物特别排放限值的公告》。全文如下：</w:t>
      </w:r>
    </w:p>
    <w:p w:rsidR="00AC5C9E" w:rsidRPr="00AC5C9E" w:rsidRDefault="00AC5C9E" w:rsidP="00AC5C9E">
      <w:pPr>
        <w:widowControl/>
        <w:spacing w:before="240" w:after="240"/>
        <w:jc w:val="center"/>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b/>
          <w:bCs/>
          <w:color w:val="000000"/>
          <w:kern w:val="0"/>
          <w:sz w:val="24"/>
          <w:szCs w:val="24"/>
        </w:rPr>
        <w:t>广东省环境保护厅文件</w:t>
      </w:r>
    </w:p>
    <w:p w:rsidR="00AC5C9E" w:rsidRPr="00AC5C9E" w:rsidRDefault="00AC5C9E" w:rsidP="00AC5C9E">
      <w:pPr>
        <w:widowControl/>
        <w:spacing w:before="240" w:after="240"/>
        <w:jc w:val="center"/>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b/>
          <w:bCs/>
          <w:color w:val="000000"/>
          <w:kern w:val="0"/>
          <w:sz w:val="24"/>
          <w:szCs w:val="24"/>
        </w:rPr>
        <w:t>粤环发〔2018〕8号</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广东省环境保护厅关于钢铁、石化、水泥行业执行大气污染物特别排放限值的公告</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为进一步推进我省大气污染防治工作，打赢“蓝天保卫战”，按照《广东省打好污染防治攻坚战三年行动计划（2018-2020年）》《广东省打赢蓝天保卫战2018年工作方案》相关要求，经省人民政府同意，现决定在我省钢铁、石化、水泥行业执行大气污染物特别排放限值。有关事项公告如下：</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一、执行地区</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执行大气污染物特别排放限值的地区为全省域范围。</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二、执行时间及内容</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（一）新建项目。</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自2018年9月1日起，钢铁、石化、水泥行业新受理环评的建设项目执行大气污染物特别排放限值。</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（二）现有企业。</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lastRenderedPageBreak/>
        <w:t>自2019年1月1日起，钢铁、水泥行业现有企业执行颗粒物、二氧化硫和氮氧化物特别排放限值；自2019年6月1日起，石化行业现有企业执行颗粒物、二氧化硫、氮氧化物和挥发性有机物特别排放限值。其中，珠三角地区按照《关于执行大气污染物特别排放限值的公告》（环境保护部公告2013年第14号）规定执行新建项目要求的，继续按原公告执行。</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三、工作要求</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（一）各级环境保护主管部门要严格按照大气污染物特别排放限值要求审批新建项目。</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二）现有企业应采取有效措施，在规定期限内达到大气污染物特别排放限值要求。逾期仍达不到的，有关主管部门应严格按照《中华人民共和国环境保护法》《中华人民共和国大气污染防治法》等要求责令改正或限制生产、停产整治，并处以罚款；情节严重的，报经有批准权的人民政府批准，责令停业、关闭。</w:t>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附件：大气污染物特别排放限值国家标准</w:t>
      </w:r>
    </w:p>
    <w:p w:rsidR="00AC5C9E" w:rsidRPr="00AC5C9E" w:rsidRDefault="00AC5C9E" w:rsidP="00AC5C9E">
      <w:pPr>
        <w:widowControl/>
        <w:spacing w:before="240" w:after="240"/>
        <w:ind w:firstLine="480"/>
        <w:jc w:val="righ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广东省环境保护厅</w:t>
      </w:r>
    </w:p>
    <w:p w:rsidR="00AC5C9E" w:rsidRPr="00AC5C9E" w:rsidRDefault="00AC5C9E" w:rsidP="00AC5C9E">
      <w:pPr>
        <w:widowControl/>
        <w:spacing w:before="240" w:after="240"/>
        <w:ind w:firstLine="480"/>
        <w:jc w:val="righ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2018年8月8日</w:t>
      </w:r>
    </w:p>
    <w:p w:rsidR="00AC5C9E" w:rsidRPr="00AC5C9E" w:rsidRDefault="00AC5C9E" w:rsidP="00AC5C9E">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6076950" cy="3105150"/>
            <wp:effectExtent l="0" t="0" r="0" b="0"/>
            <wp:docPr id="60" name="图片 60" descr="http://imgs.h2o-china.com/news/2018/08/1534401675419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s.h2o-china.com/news/2018/08/15344016754192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3105150"/>
                    </a:xfrm>
                    <a:prstGeom prst="rect">
                      <a:avLst/>
                    </a:prstGeom>
                    <a:noFill/>
                    <a:ln>
                      <a:noFill/>
                    </a:ln>
                  </pic:spPr>
                </pic:pic>
              </a:graphicData>
            </a:graphic>
          </wp:inline>
        </w:drawing>
      </w:r>
    </w:p>
    <w:p w:rsidR="00AC5C9E" w:rsidRPr="00AC5C9E" w:rsidRDefault="00AC5C9E" w:rsidP="00AC5C9E">
      <w:pPr>
        <w:widowControl/>
        <w:spacing w:before="240" w:after="240"/>
        <w:ind w:firstLine="480"/>
        <w:jc w:val="lef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公开方式：主动公开</w:t>
      </w:r>
    </w:p>
    <w:p w:rsidR="00AC5C9E" w:rsidRPr="00AC5C9E" w:rsidRDefault="00AC5C9E" w:rsidP="00AC5C9E">
      <w:pPr>
        <w:widowControl/>
        <w:spacing w:before="240" w:after="240"/>
        <w:ind w:firstLine="480"/>
        <w:jc w:val="righ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广东省环境保护厅办公室</w:t>
      </w:r>
    </w:p>
    <w:p w:rsidR="00AC5C9E" w:rsidRPr="00AC5C9E" w:rsidRDefault="00AC5C9E" w:rsidP="00AC5C9E">
      <w:pPr>
        <w:widowControl/>
        <w:spacing w:before="240" w:after="240"/>
        <w:ind w:firstLine="480"/>
        <w:jc w:val="right"/>
        <w:rPr>
          <w:rFonts w:ascii="微软雅黑" w:eastAsia="微软雅黑" w:hAnsi="微软雅黑" w:cs="宋体" w:hint="eastAsia"/>
          <w:color w:val="000000"/>
          <w:kern w:val="0"/>
          <w:sz w:val="24"/>
          <w:szCs w:val="24"/>
        </w:rPr>
      </w:pPr>
      <w:r w:rsidRPr="00AC5C9E">
        <w:rPr>
          <w:rFonts w:ascii="微软雅黑" w:eastAsia="微软雅黑" w:hAnsi="微软雅黑" w:cs="宋体" w:hint="eastAsia"/>
          <w:color w:val="000000"/>
          <w:kern w:val="0"/>
          <w:sz w:val="24"/>
          <w:szCs w:val="24"/>
        </w:rPr>
        <w:t>2018年8月8日印发</w:t>
      </w:r>
    </w:p>
    <w:p w:rsidR="005A42EE" w:rsidRPr="005A42EE" w:rsidRDefault="005A42EE" w:rsidP="005A42EE">
      <w:pPr>
        <w:widowControl/>
        <w:spacing w:before="240" w:after="240"/>
        <w:jc w:val="left"/>
        <w:rPr>
          <w:rFonts w:ascii="微软雅黑" w:eastAsia="微软雅黑" w:hAnsi="微软雅黑" w:cs="宋体" w:hint="eastAsia"/>
          <w:color w:val="000000"/>
          <w:kern w:val="0"/>
          <w:sz w:val="24"/>
          <w:szCs w:val="24"/>
        </w:rPr>
      </w:pPr>
      <w:bookmarkStart w:id="0" w:name="_GoBack"/>
      <w:bookmarkEnd w:id="0"/>
    </w:p>
    <w:p w:rsidR="00E76DAA" w:rsidRPr="00E76DAA" w:rsidRDefault="00E76DAA" w:rsidP="00E76DAA">
      <w:pPr>
        <w:jc w:val="left"/>
        <w:rPr>
          <w:b/>
        </w:rPr>
      </w:pPr>
    </w:p>
    <w:sectPr w:rsidR="00E76DAA" w:rsidRPr="00E76D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D263F"/>
    <w:rsid w:val="001D4829"/>
    <w:rsid w:val="002C23C6"/>
    <w:rsid w:val="002D1C97"/>
    <w:rsid w:val="002E152C"/>
    <w:rsid w:val="0053401A"/>
    <w:rsid w:val="005A42EE"/>
    <w:rsid w:val="005C0431"/>
    <w:rsid w:val="006550E9"/>
    <w:rsid w:val="007147A6"/>
    <w:rsid w:val="007669FF"/>
    <w:rsid w:val="007C252B"/>
    <w:rsid w:val="00831E41"/>
    <w:rsid w:val="00847917"/>
    <w:rsid w:val="008E11F8"/>
    <w:rsid w:val="0096007F"/>
    <w:rsid w:val="009F17C9"/>
    <w:rsid w:val="00A11877"/>
    <w:rsid w:val="00A96E17"/>
    <w:rsid w:val="00AC5C9E"/>
    <w:rsid w:val="00B04FC3"/>
    <w:rsid w:val="00B517F6"/>
    <w:rsid w:val="00B900A4"/>
    <w:rsid w:val="00B908A3"/>
    <w:rsid w:val="00BA1C1D"/>
    <w:rsid w:val="00C75795"/>
    <w:rsid w:val="00C80326"/>
    <w:rsid w:val="00DF7683"/>
    <w:rsid w:val="00E76DAA"/>
    <w:rsid w:val="00F74AAB"/>
    <w:rsid w:val="00FD0691"/>
    <w:rsid w:val="00FD31C9"/>
    <w:rsid w:val="00FF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3</Pages>
  <Words>115</Words>
  <Characters>656</Characters>
  <Application>Microsoft Office Word</Application>
  <DocSecurity>0</DocSecurity>
  <Lines>5</Lines>
  <Paragraphs>1</Paragraphs>
  <ScaleCrop>false</ScaleCrop>
  <Company>微软中国</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53</cp:revision>
  <dcterms:created xsi:type="dcterms:W3CDTF">2018-08-01T01:39:00Z</dcterms:created>
  <dcterms:modified xsi:type="dcterms:W3CDTF">2018-08-16T06:45:00Z</dcterms:modified>
</cp:coreProperties>
</file>