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06B" w:rsidRPr="00B7506B" w:rsidRDefault="00B7506B" w:rsidP="00B7506B">
      <w:pPr>
        <w:widowControl/>
        <w:spacing w:before="240" w:after="240"/>
        <w:ind w:firstLine="480"/>
        <w:jc w:val="left"/>
        <w:rPr>
          <w:rFonts w:ascii="微软雅黑" w:eastAsia="微软雅黑" w:hAnsi="微软雅黑" w:cs="宋体"/>
          <w:color w:val="000000"/>
          <w:kern w:val="0"/>
          <w:sz w:val="24"/>
          <w:szCs w:val="24"/>
        </w:rPr>
      </w:pPr>
      <w:r w:rsidRPr="00B7506B">
        <w:rPr>
          <w:rFonts w:ascii="微软雅黑" w:eastAsia="微软雅黑" w:hAnsi="微软雅黑" w:cs="宋体" w:hint="eastAsia"/>
          <w:color w:val="000000"/>
          <w:kern w:val="0"/>
          <w:sz w:val="24"/>
          <w:szCs w:val="24"/>
        </w:rPr>
        <w:t>日前，山东印发《固定污染源废气监测点位设置技术规范》。全文如下：</w:t>
      </w:r>
    </w:p>
    <w:p w:rsidR="00B7506B" w:rsidRPr="00B7506B" w:rsidRDefault="00B7506B" w:rsidP="00B7506B">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4581525" cy="6762750"/>
            <wp:effectExtent l="0" t="0" r="9525" b="0"/>
            <wp:docPr id="24" name="图片 24" descr="http://imgs.h2o-china.com/news/2019/05/1557199231860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s.h2o-china.com/news/2019/05/155719923186086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1525" cy="6762750"/>
                    </a:xfrm>
                    <a:prstGeom prst="rect">
                      <a:avLst/>
                    </a:prstGeom>
                    <a:noFill/>
                    <a:ln>
                      <a:noFill/>
                    </a:ln>
                  </pic:spPr>
                </pic:pic>
              </a:graphicData>
            </a:graphic>
          </wp:inline>
        </w:drawing>
      </w:r>
    </w:p>
    <w:p w:rsidR="00B7506B" w:rsidRPr="00B7506B" w:rsidRDefault="00B7506B" w:rsidP="00B7506B">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lastRenderedPageBreak/>
        <w:drawing>
          <wp:inline distT="0" distB="0" distL="0" distR="0">
            <wp:extent cx="5724525" cy="3295650"/>
            <wp:effectExtent l="0" t="0" r="9525" b="0"/>
            <wp:docPr id="23" name="图片 23" descr="http://imgs.h2o-china.com/news/2019/05/1557199231568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s.h2o-china.com/news/2019/05/15571992315682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3295650"/>
                    </a:xfrm>
                    <a:prstGeom prst="rect">
                      <a:avLst/>
                    </a:prstGeom>
                    <a:noFill/>
                    <a:ln>
                      <a:noFill/>
                    </a:ln>
                  </pic:spPr>
                </pic:pic>
              </a:graphicData>
            </a:graphic>
          </wp:inline>
        </w:drawing>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前言</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本标准按照GB/T 1.1—2009给出的规则起草。</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本标准由山东省生态环境厅提出并监督实施。</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本标准由山东省环保标准化技术委员会归口。</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本标准起草单位：山东省环境监测中心。</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本标准主要起草人：李恒庆、丁君、高文彪、潘齐、李毅明、潘光、周成。</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固定污染源废气监测点位设置技术规范</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1范围</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本标准规定了固定污染源废气手工监测点位设置、监测点位标识牌设置及监测点位管理的技术要求。</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本标准适用于山东省现有固定污染源废气监测点位的规范化整治与管理，及新建、改扩建项目固定污染源废气监测点位规范化设置与管理。</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2规范性引用文件</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下列文件对于本文件的应用是必不可少的。</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凡是注日期的引用文件，仅所注日期的版本适用于本文件。凡是不注日期的引用文件，其最新版本（包括所有的修改单）适用于本文件。</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GB/T 3608高处作业分级</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GB 4053.1固定式钢梯及平台安全要求第1部分：钢直梯</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GB 4053.2固定式钢梯及平台安全要求第2部分：钢斜梯</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GB 4053.3固定式钢梯及平台安全要求第3部分：工业防护栏杆及钢平台</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GB 8196机械安全防护装置固定式和活动式防护装置设计与制造一般要求</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GB 11714全国组织机构代码编制规则</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GB/T 18284快速响应矩阵码</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HJ 75固定污染源烟气（SO2、NOX、颗粒物）排放连续监测技术规范</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DB37/T 010山东省县级以下行政区划代码</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3术语和定义</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GB/T 3608、GB 4053.3界定的以及下列术语和定义适用于本文件。</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3.1监测点位monitoring sites为开展固定污染源废气监测工作所设置的监测或采样位置及其配套设施。包括监测断面、监测孔、监测平台及通往监测平台的保障性、辅助性设施等。</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3.2手工监测manual monitoring在监测点位用便携式监测设备对样品进行现场监测，或用采样装置采集样品，将采集的样品在实验室用分析仪器分析、处理的过程。</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3.3监测断面monitoring cross sectionDB37/T3535—20192开展废气监测的整个烟道截面。</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3.4监测孔monitoring ports为监测或采集废气样品在废气监测断面烟道上开设的孔口。</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3.5监测平台monitoring platform永久性安装在建筑物或设备上的带有防护装置，供人员开展监测的平台。</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3.6监测梯monitoring ladder永久性安装在建筑物或设备上，供人员通往监测平台而设置的钢直梯、钢斜梯、转梯或升降梯等。</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4监测点位设置技术要求</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4.1监测断面及监测孔要求</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4.1.1监测断面应设置在规则的圆形或矩形烟道上，应便于测试人员开展监测工作，应避开对测试人员操作有危险的场所。</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4.1.2对于输送高温或有毒有害气体的烟道，监测断面应设置在烟道的负压段；若负压段不满足设置要求，应在正压段设置带有闸板阀的密封监测孔（见图1）。</w:t>
      </w:r>
    </w:p>
    <w:p w:rsidR="00B7506B" w:rsidRPr="00B7506B" w:rsidRDefault="00B7506B" w:rsidP="00B7506B">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4143375" cy="2343150"/>
            <wp:effectExtent l="0" t="0" r="9525" b="0"/>
            <wp:docPr id="22" name="图片 22"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3375" cy="2343150"/>
                    </a:xfrm>
                    <a:prstGeom prst="rect">
                      <a:avLst/>
                    </a:prstGeom>
                    <a:noFill/>
                    <a:ln>
                      <a:noFill/>
                    </a:ln>
                  </pic:spPr>
                </pic:pic>
              </a:graphicData>
            </a:graphic>
          </wp:inline>
        </w:drawing>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4.1.3对于颗粒态污染物，监测断面优先设置在垂直管段，应避开烟道弯头和断面急剧变化的部位，设置在距弯头、阀门、变径管下游方向不小于4倍直径（或当量直径）和距上述部件上游方向不小于2倍直径（或当量直径）处。对矩形烟道，其当量直径D=2AB/(A+B)，式中A、B为边长。</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4.1.4新建污染源监测断面的设置应满足4.1.3的要求。现有污染源监测断面的设置无法满足4.1.3的要求时，应选择监测断面前直管段长度大于监测断面后直管段长度的断面，并采取相应措施，确保监测断面废气分布相对均匀。废气分布均匀程度判定按照HJ 75中7.1.2.3的规定执行。</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4.1.5对于气态污染物，监测断面的设置可不受上述规定限制。如果同时测定排气流量，监测断面应按4.1.3和4.1.4的要求设置。</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4.1.6在选定的监测断面上开设监测孔，监测孔的内径应≥90 mm。监测孔在不使用时应用盖板或管帽封闭，使用时应易打开。</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4.1.7烟道直径≤1 m的圆形烟道，设置一个监测孔；烟道直径大于1 m不大于4 m的圆形烟道，设置相互垂直的两个监测孔；烟道直径＞4 m的圆形烟道，设置相互垂直的4个监测孔（见图2）。</w:t>
      </w:r>
    </w:p>
    <w:p w:rsidR="00B7506B" w:rsidRPr="00B7506B" w:rsidRDefault="00B7506B" w:rsidP="00B7506B">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4152900" cy="3019425"/>
            <wp:effectExtent l="0" t="0" r="0" b="9525"/>
            <wp:docPr id="21" name="图片 21"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2900" cy="3019425"/>
                    </a:xfrm>
                    <a:prstGeom prst="rect">
                      <a:avLst/>
                    </a:prstGeom>
                    <a:noFill/>
                    <a:ln>
                      <a:noFill/>
                    </a:ln>
                  </pic:spPr>
                </pic:pic>
              </a:graphicData>
            </a:graphic>
          </wp:inline>
        </w:drawing>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4.1.8矩形烟道根据监测断面面积划分，由测点数确定监测孔数（见表1），监测孔应设置在侧面烟道等面积小块中心线上（见图3）。</w:t>
      </w:r>
    </w:p>
    <w:p w:rsidR="00B7506B" w:rsidRPr="00B7506B" w:rsidRDefault="00B7506B" w:rsidP="00B7506B">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4038600" cy="2676525"/>
            <wp:effectExtent l="0" t="0" r="0" b="9525"/>
            <wp:docPr id="20" name="图片 20" descr="http://imgs.h2o-china.com/news/2019/05/1557199231230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s.h2o-china.com/news/2019/05/155719923123039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0" cy="2676525"/>
                    </a:xfrm>
                    <a:prstGeom prst="rect">
                      <a:avLst/>
                    </a:prstGeom>
                    <a:noFill/>
                    <a:ln>
                      <a:noFill/>
                    </a:ln>
                  </pic:spPr>
                </pic:pic>
              </a:graphicData>
            </a:graphic>
          </wp:inline>
        </w:drawing>
      </w:r>
    </w:p>
    <w:p w:rsidR="00B7506B" w:rsidRPr="00B7506B" w:rsidRDefault="00B7506B" w:rsidP="00B7506B">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324475" cy="2228850"/>
            <wp:effectExtent l="0" t="0" r="9525" b="0"/>
            <wp:docPr id="19" name="图片 19" descr="http://imgs.h2o-china.com/news/2019/05/1557199231595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s.h2o-china.com/news/2019/05/155719923159552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4475" cy="2228850"/>
                    </a:xfrm>
                    <a:prstGeom prst="rect">
                      <a:avLst/>
                    </a:prstGeom>
                    <a:noFill/>
                    <a:ln>
                      <a:noFill/>
                    </a:ln>
                  </pic:spPr>
                </pic:pic>
              </a:graphicData>
            </a:graphic>
          </wp:inline>
        </w:drawing>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4.2监测平台要求</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4.2.1防护要求</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4.2.1.1距离坠落高度基准面0.5 m以上的监测平台及通道的所有敞开边缘应设置防护栏杆（见图4），防护栏杆的高度应≥1.2 m。</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4.2.1.2监测平台的防护栏杆应设置踢脚板，踢脚板应采用不小于100 mm×2 mm的钢板制造，其顶部在平台面之上高度应≥100 mm，底部距平台面应≤10 mm。_ueditor_page_break_tag_</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4.2.1.3防护栏杆的设计载荷及制造安装应符合GB 4053.3要求。</w:t>
      </w:r>
    </w:p>
    <w:p w:rsidR="00B7506B" w:rsidRPr="00B7506B" w:rsidRDefault="00B7506B" w:rsidP="00B7506B">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4686300" cy="3705225"/>
            <wp:effectExtent l="0" t="0" r="0" b="9525"/>
            <wp:docPr id="18" name="图片 18"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6300" cy="3705225"/>
                    </a:xfrm>
                    <a:prstGeom prst="rect">
                      <a:avLst/>
                    </a:prstGeom>
                    <a:noFill/>
                    <a:ln>
                      <a:noFill/>
                    </a:ln>
                  </pic:spPr>
                </pic:pic>
              </a:graphicData>
            </a:graphic>
          </wp:inline>
        </w:drawing>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4.2.2结构要求</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4.2.2.1监测平台应设置在监测孔的正下方1.2 m～1.3 m 处，应永久、安全、便于监测及采样。</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4.2.2.2监测平台周围空间应保证测试人员正常方便操作监测设备或采样装置。</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4.2.2.3监测平台可操作面积应≥2 m2，单边长度应≥1.2 m，且不小于监测断面直径（或当量直径）的1/3。若监测断面有多个监测孔且水平排列，则监测平台区域应涵盖所有监测孔；若监测断面有多个监测孔且竖直排列，则应设置多层监测平台。通往监测平台的通道宽度应≥0.9m。</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4.2.2.4监测平台地板应采用厚度≥4 mm的花纹钢板或钢板网铺装（孔径小于10 mm×20 mm），监测平台及通道的载荷应≥3 kN/m2。</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4.2.2.5监测平台及通道的制造安装应符合GB 4053.3要求。</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4.2.3其他要求</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4.2.3.1监测平台应设置220 V低压配电箱，内设漏电保护器、至少配备2个16 A插座和2个10 A插座，保证监测设备所需电力。配备夜间照明设施。</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4.2.3.2监测平台附近有造成人体机械伤害、灼烫、腐蚀、触电等危险源的，应在监测平台相应位置设置防护装置。监测平台上方有坠落物体隐患时，应在监测平台上方3m高处设置防护装置。防护装置的设计与制造应符合GB/T 8196要求。</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4.2.3.3排放剧毒、致癌物及对人体有严重危害物质的监测点位应配备相应安全防护装备。</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4.3监测梯要求</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4.3.1监测平台与地面之间应保障安全通行，设置安全方式直达监测平台。设置固定式钢梯或转梯到达监测平台，应符合GB 4053.1和GB 4053.2要求。</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4.3.2监测平台与坠落高度基准面之间距离超过2 m时，不应使用直梯通往监测平台，应安装固定式钢斜梯、转梯或升降梯到达监测平台。梯子无障碍宽度≥0.9 m，梯子倾角不超过45度。每段斜梯或转梯的最大垂直高度不超过5 m，否则应设置缓冲平台，缓冲平台的技术要求同监测平台（见图5）。</w:t>
      </w:r>
    </w:p>
    <w:p w:rsidR="00B7506B" w:rsidRPr="00B7506B" w:rsidRDefault="00B7506B" w:rsidP="00B7506B">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4476750" cy="3105150"/>
            <wp:effectExtent l="0" t="0" r="0" b="0"/>
            <wp:docPr id="17" name="图片 17"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50" cy="3105150"/>
                    </a:xfrm>
                    <a:prstGeom prst="rect">
                      <a:avLst/>
                    </a:prstGeom>
                    <a:noFill/>
                    <a:ln>
                      <a:noFill/>
                    </a:ln>
                  </pic:spPr>
                </pic:pic>
              </a:graphicData>
            </a:graphic>
          </wp:inline>
        </w:drawing>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4.3.3监测平台距地面高度≥20 m，且按照相关管理规定需要安装自动监控设备的外排口监测点位，应设置通往监测平台的固定式升降梯。</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5监测点位标志牌设置</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5.1监测点位应设置监测点位标志牌，标志牌分为提示性标志牌和警告性标志牌两种。标志牌应涵盖监测点位基本信息。提示性标志牌用于向人们提供某种环境信息，警告性标志牌还用于提醒人们注意污染物排放可能会造成危害。</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5.2监测点位标志牌的技术规格及信息内容遵照附录A规定，其中点位编号遵照附录B的规定。</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5.3一般性污染物监测点设置提示性标志牌。排放剧毒、致癌物及对人体有严重危害物质的监测点设置警告性标志牌。</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5.4标志牌设置在距污染物监测断面较近且醒目处，并能长久保留。</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5.5排污单位可根据监测点位情况，设置立式或平面固定式标志牌。</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5.6标志牌右下角应设置与标志牌图案总体协调、符合山东省排污口信息化、网络化管理技术要求的二维码，二维码编码的技术要求应符合GB/T 18284的规定。监测点位信息变化时，应及时更换二维码。</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5.7监测点位二维码信息应包括排污单位名称、地址、企业法人、联系电话、监测排口性质和数量、点位编码、监测点位的地理定位信息、排放的主要污染物种类、设施投运时间等有关资料。</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6监测点位管理</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6.1排污单位应建立监测点位档案，档案内容除应包括监测点位二维码涵盖的信息外，还应包括对监测点位的管理记录，包括对标志牌的标志是否清晰完整，监测平台、监测梯、监测孔、自动监控设备等是否能正常运行，排气筒有无漏风、破损现象等方面的检查记录。</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6.2监测点位的有关建筑物及相关设施属环境保护设施的组成部分，排污单位应制定相应的管理办法和规章制度，选派专职人员对监测点位进行管理，定期进行防锈及防腐等的维护，确保正常安全使用，并保存相关管理记录，配合测试人员开展监测工作。</w:t>
      </w:r>
    </w:p>
    <w:p w:rsidR="00B7506B" w:rsidRPr="00B7506B" w:rsidRDefault="00B7506B" w:rsidP="00B7506B">
      <w:pPr>
        <w:widowControl/>
        <w:spacing w:before="240" w:after="240"/>
        <w:ind w:firstLine="480"/>
        <w:jc w:val="left"/>
        <w:rPr>
          <w:rFonts w:ascii="微软雅黑" w:eastAsia="微软雅黑" w:hAnsi="微软雅黑" w:cs="宋体" w:hint="eastAsia"/>
          <w:color w:val="000000"/>
          <w:kern w:val="0"/>
          <w:sz w:val="24"/>
          <w:szCs w:val="24"/>
        </w:rPr>
      </w:pPr>
      <w:r w:rsidRPr="00B7506B">
        <w:rPr>
          <w:rFonts w:ascii="微软雅黑" w:eastAsia="微软雅黑" w:hAnsi="微软雅黑" w:cs="宋体" w:hint="eastAsia"/>
          <w:color w:val="000000"/>
          <w:kern w:val="0"/>
          <w:sz w:val="24"/>
          <w:szCs w:val="24"/>
        </w:rPr>
        <w:t>6.3监测点位信息变化时，排污单位应及时更换标志牌相应内容。</w:t>
      </w:r>
    </w:p>
    <w:p w:rsidR="00B7506B" w:rsidRPr="00B7506B" w:rsidRDefault="00B7506B" w:rsidP="00B7506B">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724525" cy="6638925"/>
            <wp:effectExtent l="0" t="0" r="9525" b="9525"/>
            <wp:docPr id="16" name="图片 16" descr="http://imgs.h2o-china.com/news/2019/05/1557199231547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s.h2o-china.com/news/2019/05/155719923154743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6638925"/>
                    </a:xfrm>
                    <a:prstGeom prst="rect">
                      <a:avLst/>
                    </a:prstGeom>
                    <a:noFill/>
                    <a:ln>
                      <a:noFill/>
                    </a:ln>
                  </pic:spPr>
                </pic:pic>
              </a:graphicData>
            </a:graphic>
          </wp:inline>
        </w:drawing>
      </w:r>
    </w:p>
    <w:p w:rsidR="00B7506B" w:rsidRPr="00B7506B" w:rsidRDefault="00B7506B" w:rsidP="00B7506B">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4162425" cy="6715125"/>
            <wp:effectExtent l="0" t="0" r="9525" b="9525"/>
            <wp:docPr id="15" name="图片 15" descr="http://imgs.h2o-china.com/news/2019/05/1557199231774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s.h2o-china.com/news/2019/05/155719923177483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62425" cy="6715125"/>
                    </a:xfrm>
                    <a:prstGeom prst="rect">
                      <a:avLst/>
                    </a:prstGeom>
                    <a:noFill/>
                    <a:ln>
                      <a:noFill/>
                    </a:ln>
                  </pic:spPr>
                </pic:pic>
              </a:graphicData>
            </a:graphic>
          </wp:inline>
        </w:drawing>
      </w:r>
    </w:p>
    <w:p w:rsidR="00B7506B" w:rsidRPr="00B7506B" w:rsidRDefault="00B7506B" w:rsidP="00B7506B">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619750" cy="4152900"/>
            <wp:effectExtent l="0" t="0" r="0" b="0"/>
            <wp:docPr id="14" name="图片 14" descr="http://imgs.h2o-china.com/news/2019/05/1557199231652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s.h2o-china.com/news/2019/05/155719923165298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9750" cy="4152900"/>
                    </a:xfrm>
                    <a:prstGeom prst="rect">
                      <a:avLst/>
                    </a:prstGeom>
                    <a:noFill/>
                    <a:ln>
                      <a:noFill/>
                    </a:ln>
                  </pic:spPr>
                </pic:pic>
              </a:graphicData>
            </a:graphic>
          </wp:inline>
        </w:drawing>
      </w:r>
    </w:p>
    <w:p w:rsidR="00B0283D" w:rsidRPr="00B0283D" w:rsidRDefault="00B0283D" w:rsidP="00B7506B">
      <w:pPr>
        <w:widowControl/>
        <w:spacing w:before="240" w:after="240"/>
        <w:jc w:val="left"/>
        <w:rPr>
          <w:rFonts w:ascii="微软雅黑" w:eastAsia="微软雅黑" w:hAnsi="微软雅黑" w:cs="宋体"/>
          <w:color w:val="000000"/>
          <w:kern w:val="0"/>
          <w:sz w:val="24"/>
          <w:szCs w:val="24"/>
        </w:rPr>
      </w:pPr>
      <w:bookmarkStart w:id="0" w:name="_GoBack"/>
      <w:bookmarkEnd w:id="0"/>
    </w:p>
    <w:sectPr w:rsidR="00B0283D" w:rsidRPr="00B0283D" w:rsidSect="007B76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FF2" w:rsidRDefault="00274FF2" w:rsidP="00A41A36">
      <w:r>
        <w:separator/>
      </w:r>
    </w:p>
  </w:endnote>
  <w:endnote w:type="continuationSeparator" w:id="0">
    <w:p w:rsidR="00274FF2" w:rsidRDefault="00274FF2" w:rsidP="00A4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FF2" w:rsidRDefault="00274FF2" w:rsidP="00A41A36">
      <w:r>
        <w:separator/>
      </w:r>
    </w:p>
  </w:footnote>
  <w:footnote w:type="continuationSeparator" w:id="0">
    <w:p w:rsidR="00274FF2" w:rsidRDefault="00274FF2" w:rsidP="00A41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83"/>
    <w:rsid w:val="00000C36"/>
    <w:rsid w:val="00003293"/>
    <w:rsid w:val="00003F02"/>
    <w:rsid w:val="00023C26"/>
    <w:rsid w:val="00053736"/>
    <w:rsid w:val="00055EF5"/>
    <w:rsid w:val="00076969"/>
    <w:rsid w:val="00084157"/>
    <w:rsid w:val="000843A4"/>
    <w:rsid w:val="00095EAF"/>
    <w:rsid w:val="000A10F5"/>
    <w:rsid w:val="000A1B42"/>
    <w:rsid w:val="000B1CB7"/>
    <w:rsid w:val="000C3C7B"/>
    <w:rsid w:val="000C558C"/>
    <w:rsid w:val="000C7450"/>
    <w:rsid w:val="000D263F"/>
    <w:rsid w:val="000D49AA"/>
    <w:rsid w:val="000E3535"/>
    <w:rsid w:val="000F1ADC"/>
    <w:rsid w:val="00104A3E"/>
    <w:rsid w:val="0012759E"/>
    <w:rsid w:val="00134BB9"/>
    <w:rsid w:val="00165184"/>
    <w:rsid w:val="001741BB"/>
    <w:rsid w:val="00190C94"/>
    <w:rsid w:val="001919AB"/>
    <w:rsid w:val="001A711F"/>
    <w:rsid w:val="001B32AE"/>
    <w:rsid w:val="001B3B5A"/>
    <w:rsid w:val="001D4757"/>
    <w:rsid w:val="001D4829"/>
    <w:rsid w:val="001D75F8"/>
    <w:rsid w:val="001F3962"/>
    <w:rsid w:val="00212C92"/>
    <w:rsid w:val="00215713"/>
    <w:rsid w:val="002243C3"/>
    <w:rsid w:val="002258C0"/>
    <w:rsid w:val="00237D6C"/>
    <w:rsid w:val="002432BD"/>
    <w:rsid w:val="00274FF2"/>
    <w:rsid w:val="00275955"/>
    <w:rsid w:val="00282703"/>
    <w:rsid w:val="00285B80"/>
    <w:rsid w:val="00290DED"/>
    <w:rsid w:val="002A0B96"/>
    <w:rsid w:val="002A4659"/>
    <w:rsid w:val="002B592D"/>
    <w:rsid w:val="002C23C6"/>
    <w:rsid w:val="002C41AD"/>
    <w:rsid w:val="002C5288"/>
    <w:rsid w:val="002C579C"/>
    <w:rsid w:val="002C68AD"/>
    <w:rsid w:val="002D1C97"/>
    <w:rsid w:val="002E0E01"/>
    <w:rsid w:val="002E152C"/>
    <w:rsid w:val="002E3BE3"/>
    <w:rsid w:val="00304844"/>
    <w:rsid w:val="00306C61"/>
    <w:rsid w:val="00307DEF"/>
    <w:rsid w:val="00322B2E"/>
    <w:rsid w:val="00333497"/>
    <w:rsid w:val="003500C0"/>
    <w:rsid w:val="00366EA4"/>
    <w:rsid w:val="003950C1"/>
    <w:rsid w:val="003A1B83"/>
    <w:rsid w:val="003B292E"/>
    <w:rsid w:val="003B72A8"/>
    <w:rsid w:val="003C139D"/>
    <w:rsid w:val="003C3FC7"/>
    <w:rsid w:val="003D7B03"/>
    <w:rsid w:val="003E1742"/>
    <w:rsid w:val="004146D6"/>
    <w:rsid w:val="0041530A"/>
    <w:rsid w:val="00417870"/>
    <w:rsid w:val="00427623"/>
    <w:rsid w:val="004419D5"/>
    <w:rsid w:val="00461C49"/>
    <w:rsid w:val="00464C0D"/>
    <w:rsid w:val="00470EA9"/>
    <w:rsid w:val="00486932"/>
    <w:rsid w:val="00491E5E"/>
    <w:rsid w:val="004925DC"/>
    <w:rsid w:val="004A5883"/>
    <w:rsid w:val="004D1B35"/>
    <w:rsid w:val="004E3B58"/>
    <w:rsid w:val="004E541C"/>
    <w:rsid w:val="005064C3"/>
    <w:rsid w:val="00515238"/>
    <w:rsid w:val="00524BA8"/>
    <w:rsid w:val="00531955"/>
    <w:rsid w:val="0053401A"/>
    <w:rsid w:val="00553B9A"/>
    <w:rsid w:val="0055553E"/>
    <w:rsid w:val="005632EC"/>
    <w:rsid w:val="0058250B"/>
    <w:rsid w:val="00593FFE"/>
    <w:rsid w:val="005A42EE"/>
    <w:rsid w:val="005C0431"/>
    <w:rsid w:val="005D52FA"/>
    <w:rsid w:val="005F06DF"/>
    <w:rsid w:val="005F7D15"/>
    <w:rsid w:val="0061290E"/>
    <w:rsid w:val="00625AB6"/>
    <w:rsid w:val="00625D04"/>
    <w:rsid w:val="00626A7D"/>
    <w:rsid w:val="0063444C"/>
    <w:rsid w:val="006530FE"/>
    <w:rsid w:val="006550E9"/>
    <w:rsid w:val="006578D0"/>
    <w:rsid w:val="006604FC"/>
    <w:rsid w:val="006617EF"/>
    <w:rsid w:val="006631B4"/>
    <w:rsid w:val="00682C78"/>
    <w:rsid w:val="0068719C"/>
    <w:rsid w:val="006931BF"/>
    <w:rsid w:val="00694130"/>
    <w:rsid w:val="006A6B53"/>
    <w:rsid w:val="006A734A"/>
    <w:rsid w:val="006B5575"/>
    <w:rsid w:val="006C0D5B"/>
    <w:rsid w:val="006E6139"/>
    <w:rsid w:val="006F3367"/>
    <w:rsid w:val="006F63FD"/>
    <w:rsid w:val="007132D6"/>
    <w:rsid w:val="007147A6"/>
    <w:rsid w:val="0072635F"/>
    <w:rsid w:val="007318EE"/>
    <w:rsid w:val="00751915"/>
    <w:rsid w:val="0075411A"/>
    <w:rsid w:val="007669FF"/>
    <w:rsid w:val="00785893"/>
    <w:rsid w:val="00790B91"/>
    <w:rsid w:val="007919C0"/>
    <w:rsid w:val="00796202"/>
    <w:rsid w:val="007A7478"/>
    <w:rsid w:val="007B303B"/>
    <w:rsid w:val="007B6413"/>
    <w:rsid w:val="007B7648"/>
    <w:rsid w:val="007C0F88"/>
    <w:rsid w:val="007C252B"/>
    <w:rsid w:val="007C341E"/>
    <w:rsid w:val="007C6775"/>
    <w:rsid w:val="007C7ED1"/>
    <w:rsid w:val="007D1A67"/>
    <w:rsid w:val="007E1C3E"/>
    <w:rsid w:val="007F03D0"/>
    <w:rsid w:val="007F2E7F"/>
    <w:rsid w:val="007F7B6C"/>
    <w:rsid w:val="00831E41"/>
    <w:rsid w:val="00847917"/>
    <w:rsid w:val="008562A4"/>
    <w:rsid w:val="00873825"/>
    <w:rsid w:val="008759F9"/>
    <w:rsid w:val="00893D66"/>
    <w:rsid w:val="00895721"/>
    <w:rsid w:val="008975BF"/>
    <w:rsid w:val="008A4E4F"/>
    <w:rsid w:val="008A513C"/>
    <w:rsid w:val="008B2AFA"/>
    <w:rsid w:val="008C3F07"/>
    <w:rsid w:val="008D0697"/>
    <w:rsid w:val="008D6325"/>
    <w:rsid w:val="008D6B4F"/>
    <w:rsid w:val="008D76F8"/>
    <w:rsid w:val="008E088E"/>
    <w:rsid w:val="008E11F8"/>
    <w:rsid w:val="00902D7D"/>
    <w:rsid w:val="0093300B"/>
    <w:rsid w:val="00941EE8"/>
    <w:rsid w:val="009437DF"/>
    <w:rsid w:val="00943E8F"/>
    <w:rsid w:val="009511EC"/>
    <w:rsid w:val="009536AE"/>
    <w:rsid w:val="00955882"/>
    <w:rsid w:val="00955EEA"/>
    <w:rsid w:val="0096007F"/>
    <w:rsid w:val="00961F83"/>
    <w:rsid w:val="009621FE"/>
    <w:rsid w:val="009870FF"/>
    <w:rsid w:val="00987EC1"/>
    <w:rsid w:val="00991059"/>
    <w:rsid w:val="00991A6C"/>
    <w:rsid w:val="0099625B"/>
    <w:rsid w:val="0099747F"/>
    <w:rsid w:val="009A28C3"/>
    <w:rsid w:val="009C7641"/>
    <w:rsid w:val="009D2838"/>
    <w:rsid w:val="009D2B85"/>
    <w:rsid w:val="009F17C9"/>
    <w:rsid w:val="009F4E15"/>
    <w:rsid w:val="00A001D1"/>
    <w:rsid w:val="00A00D66"/>
    <w:rsid w:val="00A01D1C"/>
    <w:rsid w:val="00A02E3F"/>
    <w:rsid w:val="00A11877"/>
    <w:rsid w:val="00A172A3"/>
    <w:rsid w:val="00A20425"/>
    <w:rsid w:val="00A26215"/>
    <w:rsid w:val="00A3454C"/>
    <w:rsid w:val="00A34600"/>
    <w:rsid w:val="00A41A36"/>
    <w:rsid w:val="00A6464E"/>
    <w:rsid w:val="00A74194"/>
    <w:rsid w:val="00A75E0B"/>
    <w:rsid w:val="00A8140C"/>
    <w:rsid w:val="00A8358F"/>
    <w:rsid w:val="00A87AB0"/>
    <w:rsid w:val="00A96E17"/>
    <w:rsid w:val="00AA434A"/>
    <w:rsid w:val="00AB3F91"/>
    <w:rsid w:val="00AC5C9E"/>
    <w:rsid w:val="00B00D5A"/>
    <w:rsid w:val="00B027D2"/>
    <w:rsid w:val="00B0283D"/>
    <w:rsid w:val="00B040A7"/>
    <w:rsid w:val="00B04D7F"/>
    <w:rsid w:val="00B04FC3"/>
    <w:rsid w:val="00B070DB"/>
    <w:rsid w:val="00B07693"/>
    <w:rsid w:val="00B2106E"/>
    <w:rsid w:val="00B30612"/>
    <w:rsid w:val="00B34B1E"/>
    <w:rsid w:val="00B359FE"/>
    <w:rsid w:val="00B37245"/>
    <w:rsid w:val="00B42E4E"/>
    <w:rsid w:val="00B45DC2"/>
    <w:rsid w:val="00B517F6"/>
    <w:rsid w:val="00B7506B"/>
    <w:rsid w:val="00B77B9B"/>
    <w:rsid w:val="00B814BD"/>
    <w:rsid w:val="00B86C0C"/>
    <w:rsid w:val="00B900A4"/>
    <w:rsid w:val="00B908A3"/>
    <w:rsid w:val="00B935A5"/>
    <w:rsid w:val="00BA1C1D"/>
    <w:rsid w:val="00BA4639"/>
    <w:rsid w:val="00BE0E25"/>
    <w:rsid w:val="00BF1016"/>
    <w:rsid w:val="00C02703"/>
    <w:rsid w:val="00C11DC6"/>
    <w:rsid w:val="00C152EF"/>
    <w:rsid w:val="00C269AD"/>
    <w:rsid w:val="00C27C47"/>
    <w:rsid w:val="00C314DB"/>
    <w:rsid w:val="00C43101"/>
    <w:rsid w:val="00C50877"/>
    <w:rsid w:val="00C52ADD"/>
    <w:rsid w:val="00C7117F"/>
    <w:rsid w:val="00C75795"/>
    <w:rsid w:val="00C80326"/>
    <w:rsid w:val="00C83B79"/>
    <w:rsid w:val="00CA2FD0"/>
    <w:rsid w:val="00CA44E2"/>
    <w:rsid w:val="00CA687B"/>
    <w:rsid w:val="00CB44AF"/>
    <w:rsid w:val="00CB5411"/>
    <w:rsid w:val="00CD727C"/>
    <w:rsid w:val="00CF65AF"/>
    <w:rsid w:val="00D4224D"/>
    <w:rsid w:val="00D435A1"/>
    <w:rsid w:val="00D54ACE"/>
    <w:rsid w:val="00D64A01"/>
    <w:rsid w:val="00D707DE"/>
    <w:rsid w:val="00D921E0"/>
    <w:rsid w:val="00DA269C"/>
    <w:rsid w:val="00DB2356"/>
    <w:rsid w:val="00DD1C71"/>
    <w:rsid w:val="00DD456A"/>
    <w:rsid w:val="00DF17DD"/>
    <w:rsid w:val="00DF29E2"/>
    <w:rsid w:val="00DF7683"/>
    <w:rsid w:val="00E0075D"/>
    <w:rsid w:val="00E01AB5"/>
    <w:rsid w:val="00E04F5C"/>
    <w:rsid w:val="00E1603A"/>
    <w:rsid w:val="00E2079F"/>
    <w:rsid w:val="00E21A0A"/>
    <w:rsid w:val="00E36855"/>
    <w:rsid w:val="00E41FBC"/>
    <w:rsid w:val="00E447B2"/>
    <w:rsid w:val="00E527D8"/>
    <w:rsid w:val="00E530B8"/>
    <w:rsid w:val="00E556DE"/>
    <w:rsid w:val="00E607E4"/>
    <w:rsid w:val="00E619EA"/>
    <w:rsid w:val="00E63ADD"/>
    <w:rsid w:val="00E735D5"/>
    <w:rsid w:val="00E76DAA"/>
    <w:rsid w:val="00E85DAF"/>
    <w:rsid w:val="00E94588"/>
    <w:rsid w:val="00E95FA3"/>
    <w:rsid w:val="00EC1014"/>
    <w:rsid w:val="00EC540F"/>
    <w:rsid w:val="00ED0F40"/>
    <w:rsid w:val="00EE5B67"/>
    <w:rsid w:val="00F1785D"/>
    <w:rsid w:val="00F20AD1"/>
    <w:rsid w:val="00F20F86"/>
    <w:rsid w:val="00F43066"/>
    <w:rsid w:val="00F456ED"/>
    <w:rsid w:val="00F52EDC"/>
    <w:rsid w:val="00F7362D"/>
    <w:rsid w:val="00F74AAB"/>
    <w:rsid w:val="00F75EA7"/>
    <w:rsid w:val="00F8101B"/>
    <w:rsid w:val="00F8225C"/>
    <w:rsid w:val="00F823DD"/>
    <w:rsid w:val="00F836DB"/>
    <w:rsid w:val="00FC0CED"/>
    <w:rsid w:val="00FD0691"/>
    <w:rsid w:val="00FD31C9"/>
    <w:rsid w:val="00FF3F52"/>
    <w:rsid w:val="00FF4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01AB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 w:type="character" w:customStyle="1" w:styleId="3Char">
    <w:name w:val="标题 3 Char"/>
    <w:basedOn w:val="a0"/>
    <w:link w:val="3"/>
    <w:uiPriority w:val="9"/>
    <w:rsid w:val="00E01AB5"/>
    <w:rPr>
      <w:rFonts w:ascii="宋体" w:eastAsia="宋体" w:hAnsi="宋体" w:cs="宋体"/>
      <w:b/>
      <w:bCs/>
      <w:kern w:val="0"/>
      <w:sz w:val="27"/>
      <w:szCs w:val="27"/>
    </w:rPr>
  </w:style>
  <w:style w:type="character" w:styleId="a9">
    <w:name w:val="Emphasis"/>
    <w:basedOn w:val="a0"/>
    <w:uiPriority w:val="20"/>
    <w:qFormat/>
    <w:rsid w:val="00E01A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01AB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 w:type="character" w:customStyle="1" w:styleId="3Char">
    <w:name w:val="标题 3 Char"/>
    <w:basedOn w:val="a0"/>
    <w:link w:val="3"/>
    <w:uiPriority w:val="9"/>
    <w:rsid w:val="00E01AB5"/>
    <w:rPr>
      <w:rFonts w:ascii="宋体" w:eastAsia="宋体" w:hAnsi="宋体" w:cs="宋体"/>
      <w:b/>
      <w:bCs/>
      <w:kern w:val="0"/>
      <w:sz w:val="27"/>
      <w:szCs w:val="27"/>
    </w:rPr>
  </w:style>
  <w:style w:type="character" w:styleId="a9">
    <w:name w:val="Emphasis"/>
    <w:basedOn w:val="a0"/>
    <w:uiPriority w:val="20"/>
    <w:qFormat/>
    <w:rsid w:val="00E01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974">
      <w:bodyDiv w:val="1"/>
      <w:marLeft w:val="0"/>
      <w:marRight w:val="0"/>
      <w:marTop w:val="0"/>
      <w:marBottom w:val="0"/>
      <w:divBdr>
        <w:top w:val="none" w:sz="0" w:space="0" w:color="auto"/>
        <w:left w:val="none" w:sz="0" w:space="0" w:color="auto"/>
        <w:bottom w:val="none" w:sz="0" w:space="0" w:color="auto"/>
        <w:right w:val="none" w:sz="0" w:space="0" w:color="auto"/>
      </w:divBdr>
    </w:div>
    <w:div w:id="17901955">
      <w:bodyDiv w:val="1"/>
      <w:marLeft w:val="0"/>
      <w:marRight w:val="0"/>
      <w:marTop w:val="0"/>
      <w:marBottom w:val="0"/>
      <w:divBdr>
        <w:top w:val="none" w:sz="0" w:space="0" w:color="auto"/>
        <w:left w:val="none" w:sz="0" w:space="0" w:color="auto"/>
        <w:bottom w:val="none" w:sz="0" w:space="0" w:color="auto"/>
        <w:right w:val="none" w:sz="0" w:space="0" w:color="auto"/>
      </w:divBdr>
    </w:div>
    <w:div w:id="19357802">
      <w:bodyDiv w:val="1"/>
      <w:marLeft w:val="0"/>
      <w:marRight w:val="0"/>
      <w:marTop w:val="0"/>
      <w:marBottom w:val="0"/>
      <w:divBdr>
        <w:top w:val="none" w:sz="0" w:space="0" w:color="auto"/>
        <w:left w:val="none" w:sz="0" w:space="0" w:color="auto"/>
        <w:bottom w:val="none" w:sz="0" w:space="0" w:color="auto"/>
        <w:right w:val="none" w:sz="0" w:space="0" w:color="auto"/>
      </w:divBdr>
    </w:div>
    <w:div w:id="35131768">
      <w:bodyDiv w:val="1"/>
      <w:marLeft w:val="0"/>
      <w:marRight w:val="0"/>
      <w:marTop w:val="0"/>
      <w:marBottom w:val="0"/>
      <w:divBdr>
        <w:top w:val="none" w:sz="0" w:space="0" w:color="auto"/>
        <w:left w:val="none" w:sz="0" w:space="0" w:color="auto"/>
        <w:bottom w:val="none" w:sz="0" w:space="0" w:color="auto"/>
        <w:right w:val="none" w:sz="0" w:space="0" w:color="auto"/>
      </w:divBdr>
    </w:div>
    <w:div w:id="41685256">
      <w:bodyDiv w:val="1"/>
      <w:marLeft w:val="0"/>
      <w:marRight w:val="0"/>
      <w:marTop w:val="0"/>
      <w:marBottom w:val="0"/>
      <w:divBdr>
        <w:top w:val="none" w:sz="0" w:space="0" w:color="auto"/>
        <w:left w:val="none" w:sz="0" w:space="0" w:color="auto"/>
        <w:bottom w:val="none" w:sz="0" w:space="0" w:color="auto"/>
        <w:right w:val="none" w:sz="0" w:space="0" w:color="auto"/>
      </w:divBdr>
    </w:div>
    <w:div w:id="42099189">
      <w:bodyDiv w:val="1"/>
      <w:marLeft w:val="0"/>
      <w:marRight w:val="0"/>
      <w:marTop w:val="0"/>
      <w:marBottom w:val="0"/>
      <w:divBdr>
        <w:top w:val="none" w:sz="0" w:space="0" w:color="auto"/>
        <w:left w:val="none" w:sz="0" w:space="0" w:color="auto"/>
        <w:bottom w:val="none" w:sz="0" w:space="0" w:color="auto"/>
        <w:right w:val="none" w:sz="0" w:space="0" w:color="auto"/>
      </w:divBdr>
    </w:div>
    <w:div w:id="62023087">
      <w:bodyDiv w:val="1"/>
      <w:marLeft w:val="0"/>
      <w:marRight w:val="0"/>
      <w:marTop w:val="0"/>
      <w:marBottom w:val="0"/>
      <w:divBdr>
        <w:top w:val="none" w:sz="0" w:space="0" w:color="auto"/>
        <w:left w:val="none" w:sz="0" w:space="0" w:color="auto"/>
        <w:bottom w:val="none" w:sz="0" w:space="0" w:color="auto"/>
        <w:right w:val="none" w:sz="0" w:space="0" w:color="auto"/>
      </w:divBdr>
    </w:div>
    <w:div w:id="73403843">
      <w:bodyDiv w:val="1"/>
      <w:marLeft w:val="0"/>
      <w:marRight w:val="0"/>
      <w:marTop w:val="0"/>
      <w:marBottom w:val="0"/>
      <w:divBdr>
        <w:top w:val="none" w:sz="0" w:space="0" w:color="auto"/>
        <w:left w:val="none" w:sz="0" w:space="0" w:color="auto"/>
        <w:bottom w:val="none" w:sz="0" w:space="0" w:color="auto"/>
        <w:right w:val="none" w:sz="0" w:space="0" w:color="auto"/>
      </w:divBdr>
    </w:div>
    <w:div w:id="79446614">
      <w:bodyDiv w:val="1"/>
      <w:marLeft w:val="0"/>
      <w:marRight w:val="0"/>
      <w:marTop w:val="0"/>
      <w:marBottom w:val="0"/>
      <w:divBdr>
        <w:top w:val="none" w:sz="0" w:space="0" w:color="auto"/>
        <w:left w:val="none" w:sz="0" w:space="0" w:color="auto"/>
        <w:bottom w:val="none" w:sz="0" w:space="0" w:color="auto"/>
        <w:right w:val="none" w:sz="0" w:space="0" w:color="auto"/>
      </w:divBdr>
    </w:div>
    <w:div w:id="80757760">
      <w:bodyDiv w:val="1"/>
      <w:marLeft w:val="0"/>
      <w:marRight w:val="0"/>
      <w:marTop w:val="0"/>
      <w:marBottom w:val="0"/>
      <w:divBdr>
        <w:top w:val="none" w:sz="0" w:space="0" w:color="auto"/>
        <w:left w:val="none" w:sz="0" w:space="0" w:color="auto"/>
        <w:bottom w:val="none" w:sz="0" w:space="0" w:color="auto"/>
        <w:right w:val="none" w:sz="0" w:space="0" w:color="auto"/>
      </w:divBdr>
    </w:div>
    <w:div w:id="84768663">
      <w:bodyDiv w:val="1"/>
      <w:marLeft w:val="0"/>
      <w:marRight w:val="0"/>
      <w:marTop w:val="0"/>
      <w:marBottom w:val="0"/>
      <w:divBdr>
        <w:top w:val="none" w:sz="0" w:space="0" w:color="auto"/>
        <w:left w:val="none" w:sz="0" w:space="0" w:color="auto"/>
        <w:bottom w:val="none" w:sz="0" w:space="0" w:color="auto"/>
        <w:right w:val="none" w:sz="0" w:space="0" w:color="auto"/>
      </w:divBdr>
    </w:div>
    <w:div w:id="86119886">
      <w:bodyDiv w:val="1"/>
      <w:marLeft w:val="0"/>
      <w:marRight w:val="0"/>
      <w:marTop w:val="0"/>
      <w:marBottom w:val="0"/>
      <w:divBdr>
        <w:top w:val="none" w:sz="0" w:space="0" w:color="auto"/>
        <w:left w:val="none" w:sz="0" w:space="0" w:color="auto"/>
        <w:bottom w:val="none" w:sz="0" w:space="0" w:color="auto"/>
        <w:right w:val="none" w:sz="0" w:space="0" w:color="auto"/>
      </w:divBdr>
    </w:div>
    <w:div w:id="90710842">
      <w:bodyDiv w:val="1"/>
      <w:marLeft w:val="0"/>
      <w:marRight w:val="0"/>
      <w:marTop w:val="0"/>
      <w:marBottom w:val="0"/>
      <w:divBdr>
        <w:top w:val="none" w:sz="0" w:space="0" w:color="auto"/>
        <w:left w:val="none" w:sz="0" w:space="0" w:color="auto"/>
        <w:bottom w:val="none" w:sz="0" w:space="0" w:color="auto"/>
        <w:right w:val="none" w:sz="0" w:space="0" w:color="auto"/>
      </w:divBdr>
    </w:div>
    <w:div w:id="107549008">
      <w:bodyDiv w:val="1"/>
      <w:marLeft w:val="0"/>
      <w:marRight w:val="0"/>
      <w:marTop w:val="0"/>
      <w:marBottom w:val="0"/>
      <w:divBdr>
        <w:top w:val="none" w:sz="0" w:space="0" w:color="auto"/>
        <w:left w:val="none" w:sz="0" w:space="0" w:color="auto"/>
        <w:bottom w:val="none" w:sz="0" w:space="0" w:color="auto"/>
        <w:right w:val="none" w:sz="0" w:space="0" w:color="auto"/>
      </w:divBdr>
    </w:div>
    <w:div w:id="126896377">
      <w:bodyDiv w:val="1"/>
      <w:marLeft w:val="0"/>
      <w:marRight w:val="0"/>
      <w:marTop w:val="0"/>
      <w:marBottom w:val="0"/>
      <w:divBdr>
        <w:top w:val="none" w:sz="0" w:space="0" w:color="auto"/>
        <w:left w:val="none" w:sz="0" w:space="0" w:color="auto"/>
        <w:bottom w:val="none" w:sz="0" w:space="0" w:color="auto"/>
        <w:right w:val="none" w:sz="0" w:space="0" w:color="auto"/>
      </w:divBdr>
    </w:div>
    <w:div w:id="130028283">
      <w:bodyDiv w:val="1"/>
      <w:marLeft w:val="0"/>
      <w:marRight w:val="0"/>
      <w:marTop w:val="0"/>
      <w:marBottom w:val="0"/>
      <w:divBdr>
        <w:top w:val="none" w:sz="0" w:space="0" w:color="auto"/>
        <w:left w:val="none" w:sz="0" w:space="0" w:color="auto"/>
        <w:bottom w:val="none" w:sz="0" w:space="0" w:color="auto"/>
        <w:right w:val="none" w:sz="0" w:space="0" w:color="auto"/>
      </w:divBdr>
    </w:div>
    <w:div w:id="136920306">
      <w:bodyDiv w:val="1"/>
      <w:marLeft w:val="0"/>
      <w:marRight w:val="0"/>
      <w:marTop w:val="0"/>
      <w:marBottom w:val="0"/>
      <w:divBdr>
        <w:top w:val="none" w:sz="0" w:space="0" w:color="auto"/>
        <w:left w:val="none" w:sz="0" w:space="0" w:color="auto"/>
        <w:bottom w:val="none" w:sz="0" w:space="0" w:color="auto"/>
        <w:right w:val="none" w:sz="0" w:space="0" w:color="auto"/>
      </w:divBdr>
    </w:div>
    <w:div w:id="139004615">
      <w:bodyDiv w:val="1"/>
      <w:marLeft w:val="0"/>
      <w:marRight w:val="0"/>
      <w:marTop w:val="0"/>
      <w:marBottom w:val="0"/>
      <w:divBdr>
        <w:top w:val="none" w:sz="0" w:space="0" w:color="auto"/>
        <w:left w:val="none" w:sz="0" w:space="0" w:color="auto"/>
        <w:bottom w:val="none" w:sz="0" w:space="0" w:color="auto"/>
        <w:right w:val="none" w:sz="0" w:space="0" w:color="auto"/>
      </w:divBdr>
    </w:div>
    <w:div w:id="139854579">
      <w:bodyDiv w:val="1"/>
      <w:marLeft w:val="0"/>
      <w:marRight w:val="0"/>
      <w:marTop w:val="0"/>
      <w:marBottom w:val="0"/>
      <w:divBdr>
        <w:top w:val="none" w:sz="0" w:space="0" w:color="auto"/>
        <w:left w:val="none" w:sz="0" w:space="0" w:color="auto"/>
        <w:bottom w:val="none" w:sz="0" w:space="0" w:color="auto"/>
        <w:right w:val="none" w:sz="0" w:space="0" w:color="auto"/>
      </w:divBdr>
    </w:div>
    <w:div w:id="163253581">
      <w:bodyDiv w:val="1"/>
      <w:marLeft w:val="0"/>
      <w:marRight w:val="0"/>
      <w:marTop w:val="0"/>
      <w:marBottom w:val="0"/>
      <w:divBdr>
        <w:top w:val="none" w:sz="0" w:space="0" w:color="auto"/>
        <w:left w:val="none" w:sz="0" w:space="0" w:color="auto"/>
        <w:bottom w:val="none" w:sz="0" w:space="0" w:color="auto"/>
        <w:right w:val="none" w:sz="0" w:space="0" w:color="auto"/>
      </w:divBdr>
    </w:div>
    <w:div w:id="168565714">
      <w:bodyDiv w:val="1"/>
      <w:marLeft w:val="0"/>
      <w:marRight w:val="0"/>
      <w:marTop w:val="0"/>
      <w:marBottom w:val="0"/>
      <w:divBdr>
        <w:top w:val="none" w:sz="0" w:space="0" w:color="auto"/>
        <w:left w:val="none" w:sz="0" w:space="0" w:color="auto"/>
        <w:bottom w:val="none" w:sz="0" w:space="0" w:color="auto"/>
        <w:right w:val="none" w:sz="0" w:space="0" w:color="auto"/>
      </w:divBdr>
    </w:div>
    <w:div w:id="171990968">
      <w:bodyDiv w:val="1"/>
      <w:marLeft w:val="0"/>
      <w:marRight w:val="0"/>
      <w:marTop w:val="0"/>
      <w:marBottom w:val="0"/>
      <w:divBdr>
        <w:top w:val="none" w:sz="0" w:space="0" w:color="auto"/>
        <w:left w:val="none" w:sz="0" w:space="0" w:color="auto"/>
        <w:bottom w:val="none" w:sz="0" w:space="0" w:color="auto"/>
        <w:right w:val="none" w:sz="0" w:space="0" w:color="auto"/>
      </w:divBdr>
    </w:div>
    <w:div w:id="173810321">
      <w:bodyDiv w:val="1"/>
      <w:marLeft w:val="0"/>
      <w:marRight w:val="0"/>
      <w:marTop w:val="0"/>
      <w:marBottom w:val="0"/>
      <w:divBdr>
        <w:top w:val="none" w:sz="0" w:space="0" w:color="auto"/>
        <w:left w:val="none" w:sz="0" w:space="0" w:color="auto"/>
        <w:bottom w:val="none" w:sz="0" w:space="0" w:color="auto"/>
        <w:right w:val="none" w:sz="0" w:space="0" w:color="auto"/>
      </w:divBdr>
    </w:div>
    <w:div w:id="183330863">
      <w:bodyDiv w:val="1"/>
      <w:marLeft w:val="0"/>
      <w:marRight w:val="0"/>
      <w:marTop w:val="0"/>
      <w:marBottom w:val="0"/>
      <w:divBdr>
        <w:top w:val="none" w:sz="0" w:space="0" w:color="auto"/>
        <w:left w:val="none" w:sz="0" w:space="0" w:color="auto"/>
        <w:bottom w:val="none" w:sz="0" w:space="0" w:color="auto"/>
        <w:right w:val="none" w:sz="0" w:space="0" w:color="auto"/>
      </w:divBdr>
    </w:div>
    <w:div w:id="197746960">
      <w:bodyDiv w:val="1"/>
      <w:marLeft w:val="0"/>
      <w:marRight w:val="0"/>
      <w:marTop w:val="0"/>
      <w:marBottom w:val="0"/>
      <w:divBdr>
        <w:top w:val="none" w:sz="0" w:space="0" w:color="auto"/>
        <w:left w:val="none" w:sz="0" w:space="0" w:color="auto"/>
        <w:bottom w:val="none" w:sz="0" w:space="0" w:color="auto"/>
        <w:right w:val="none" w:sz="0" w:space="0" w:color="auto"/>
      </w:divBdr>
    </w:div>
    <w:div w:id="199248098">
      <w:bodyDiv w:val="1"/>
      <w:marLeft w:val="0"/>
      <w:marRight w:val="0"/>
      <w:marTop w:val="0"/>
      <w:marBottom w:val="0"/>
      <w:divBdr>
        <w:top w:val="none" w:sz="0" w:space="0" w:color="auto"/>
        <w:left w:val="none" w:sz="0" w:space="0" w:color="auto"/>
        <w:bottom w:val="none" w:sz="0" w:space="0" w:color="auto"/>
        <w:right w:val="none" w:sz="0" w:space="0" w:color="auto"/>
      </w:divBdr>
    </w:div>
    <w:div w:id="199784094">
      <w:bodyDiv w:val="1"/>
      <w:marLeft w:val="0"/>
      <w:marRight w:val="0"/>
      <w:marTop w:val="0"/>
      <w:marBottom w:val="0"/>
      <w:divBdr>
        <w:top w:val="none" w:sz="0" w:space="0" w:color="auto"/>
        <w:left w:val="none" w:sz="0" w:space="0" w:color="auto"/>
        <w:bottom w:val="none" w:sz="0" w:space="0" w:color="auto"/>
        <w:right w:val="none" w:sz="0" w:space="0" w:color="auto"/>
      </w:divBdr>
    </w:div>
    <w:div w:id="203366452">
      <w:bodyDiv w:val="1"/>
      <w:marLeft w:val="0"/>
      <w:marRight w:val="0"/>
      <w:marTop w:val="0"/>
      <w:marBottom w:val="0"/>
      <w:divBdr>
        <w:top w:val="none" w:sz="0" w:space="0" w:color="auto"/>
        <w:left w:val="none" w:sz="0" w:space="0" w:color="auto"/>
        <w:bottom w:val="none" w:sz="0" w:space="0" w:color="auto"/>
        <w:right w:val="none" w:sz="0" w:space="0" w:color="auto"/>
      </w:divBdr>
    </w:div>
    <w:div w:id="205873720">
      <w:bodyDiv w:val="1"/>
      <w:marLeft w:val="0"/>
      <w:marRight w:val="0"/>
      <w:marTop w:val="0"/>
      <w:marBottom w:val="0"/>
      <w:divBdr>
        <w:top w:val="none" w:sz="0" w:space="0" w:color="auto"/>
        <w:left w:val="none" w:sz="0" w:space="0" w:color="auto"/>
        <w:bottom w:val="none" w:sz="0" w:space="0" w:color="auto"/>
        <w:right w:val="none" w:sz="0" w:space="0" w:color="auto"/>
      </w:divBdr>
    </w:div>
    <w:div w:id="208877790">
      <w:bodyDiv w:val="1"/>
      <w:marLeft w:val="0"/>
      <w:marRight w:val="0"/>
      <w:marTop w:val="0"/>
      <w:marBottom w:val="0"/>
      <w:divBdr>
        <w:top w:val="none" w:sz="0" w:space="0" w:color="auto"/>
        <w:left w:val="none" w:sz="0" w:space="0" w:color="auto"/>
        <w:bottom w:val="none" w:sz="0" w:space="0" w:color="auto"/>
        <w:right w:val="none" w:sz="0" w:space="0" w:color="auto"/>
      </w:divBdr>
    </w:div>
    <w:div w:id="211116853">
      <w:bodyDiv w:val="1"/>
      <w:marLeft w:val="0"/>
      <w:marRight w:val="0"/>
      <w:marTop w:val="0"/>
      <w:marBottom w:val="0"/>
      <w:divBdr>
        <w:top w:val="none" w:sz="0" w:space="0" w:color="auto"/>
        <w:left w:val="none" w:sz="0" w:space="0" w:color="auto"/>
        <w:bottom w:val="none" w:sz="0" w:space="0" w:color="auto"/>
        <w:right w:val="none" w:sz="0" w:space="0" w:color="auto"/>
      </w:divBdr>
    </w:div>
    <w:div w:id="229771177">
      <w:bodyDiv w:val="1"/>
      <w:marLeft w:val="0"/>
      <w:marRight w:val="0"/>
      <w:marTop w:val="0"/>
      <w:marBottom w:val="0"/>
      <w:divBdr>
        <w:top w:val="none" w:sz="0" w:space="0" w:color="auto"/>
        <w:left w:val="none" w:sz="0" w:space="0" w:color="auto"/>
        <w:bottom w:val="none" w:sz="0" w:space="0" w:color="auto"/>
        <w:right w:val="none" w:sz="0" w:space="0" w:color="auto"/>
      </w:divBdr>
    </w:div>
    <w:div w:id="241647207">
      <w:bodyDiv w:val="1"/>
      <w:marLeft w:val="0"/>
      <w:marRight w:val="0"/>
      <w:marTop w:val="0"/>
      <w:marBottom w:val="0"/>
      <w:divBdr>
        <w:top w:val="none" w:sz="0" w:space="0" w:color="auto"/>
        <w:left w:val="none" w:sz="0" w:space="0" w:color="auto"/>
        <w:bottom w:val="none" w:sz="0" w:space="0" w:color="auto"/>
        <w:right w:val="none" w:sz="0" w:space="0" w:color="auto"/>
      </w:divBdr>
    </w:div>
    <w:div w:id="254095205">
      <w:bodyDiv w:val="1"/>
      <w:marLeft w:val="0"/>
      <w:marRight w:val="0"/>
      <w:marTop w:val="0"/>
      <w:marBottom w:val="0"/>
      <w:divBdr>
        <w:top w:val="none" w:sz="0" w:space="0" w:color="auto"/>
        <w:left w:val="none" w:sz="0" w:space="0" w:color="auto"/>
        <w:bottom w:val="none" w:sz="0" w:space="0" w:color="auto"/>
        <w:right w:val="none" w:sz="0" w:space="0" w:color="auto"/>
      </w:divBdr>
    </w:div>
    <w:div w:id="269287924">
      <w:bodyDiv w:val="1"/>
      <w:marLeft w:val="0"/>
      <w:marRight w:val="0"/>
      <w:marTop w:val="0"/>
      <w:marBottom w:val="0"/>
      <w:divBdr>
        <w:top w:val="none" w:sz="0" w:space="0" w:color="auto"/>
        <w:left w:val="none" w:sz="0" w:space="0" w:color="auto"/>
        <w:bottom w:val="none" w:sz="0" w:space="0" w:color="auto"/>
        <w:right w:val="none" w:sz="0" w:space="0" w:color="auto"/>
      </w:divBdr>
    </w:div>
    <w:div w:id="286670131">
      <w:bodyDiv w:val="1"/>
      <w:marLeft w:val="0"/>
      <w:marRight w:val="0"/>
      <w:marTop w:val="0"/>
      <w:marBottom w:val="0"/>
      <w:divBdr>
        <w:top w:val="none" w:sz="0" w:space="0" w:color="auto"/>
        <w:left w:val="none" w:sz="0" w:space="0" w:color="auto"/>
        <w:bottom w:val="none" w:sz="0" w:space="0" w:color="auto"/>
        <w:right w:val="none" w:sz="0" w:space="0" w:color="auto"/>
      </w:divBdr>
    </w:div>
    <w:div w:id="293103019">
      <w:bodyDiv w:val="1"/>
      <w:marLeft w:val="0"/>
      <w:marRight w:val="0"/>
      <w:marTop w:val="0"/>
      <w:marBottom w:val="0"/>
      <w:divBdr>
        <w:top w:val="none" w:sz="0" w:space="0" w:color="auto"/>
        <w:left w:val="none" w:sz="0" w:space="0" w:color="auto"/>
        <w:bottom w:val="none" w:sz="0" w:space="0" w:color="auto"/>
        <w:right w:val="none" w:sz="0" w:space="0" w:color="auto"/>
      </w:divBdr>
    </w:div>
    <w:div w:id="302076673">
      <w:bodyDiv w:val="1"/>
      <w:marLeft w:val="0"/>
      <w:marRight w:val="0"/>
      <w:marTop w:val="0"/>
      <w:marBottom w:val="0"/>
      <w:divBdr>
        <w:top w:val="none" w:sz="0" w:space="0" w:color="auto"/>
        <w:left w:val="none" w:sz="0" w:space="0" w:color="auto"/>
        <w:bottom w:val="none" w:sz="0" w:space="0" w:color="auto"/>
        <w:right w:val="none" w:sz="0" w:space="0" w:color="auto"/>
      </w:divBdr>
    </w:div>
    <w:div w:id="306129140">
      <w:bodyDiv w:val="1"/>
      <w:marLeft w:val="0"/>
      <w:marRight w:val="0"/>
      <w:marTop w:val="0"/>
      <w:marBottom w:val="0"/>
      <w:divBdr>
        <w:top w:val="none" w:sz="0" w:space="0" w:color="auto"/>
        <w:left w:val="none" w:sz="0" w:space="0" w:color="auto"/>
        <w:bottom w:val="none" w:sz="0" w:space="0" w:color="auto"/>
        <w:right w:val="none" w:sz="0" w:space="0" w:color="auto"/>
      </w:divBdr>
    </w:div>
    <w:div w:id="308944413">
      <w:bodyDiv w:val="1"/>
      <w:marLeft w:val="0"/>
      <w:marRight w:val="0"/>
      <w:marTop w:val="0"/>
      <w:marBottom w:val="0"/>
      <w:divBdr>
        <w:top w:val="none" w:sz="0" w:space="0" w:color="auto"/>
        <w:left w:val="none" w:sz="0" w:space="0" w:color="auto"/>
        <w:bottom w:val="none" w:sz="0" w:space="0" w:color="auto"/>
        <w:right w:val="none" w:sz="0" w:space="0" w:color="auto"/>
      </w:divBdr>
    </w:div>
    <w:div w:id="321085349">
      <w:bodyDiv w:val="1"/>
      <w:marLeft w:val="0"/>
      <w:marRight w:val="0"/>
      <w:marTop w:val="0"/>
      <w:marBottom w:val="0"/>
      <w:divBdr>
        <w:top w:val="none" w:sz="0" w:space="0" w:color="auto"/>
        <w:left w:val="none" w:sz="0" w:space="0" w:color="auto"/>
        <w:bottom w:val="none" w:sz="0" w:space="0" w:color="auto"/>
        <w:right w:val="none" w:sz="0" w:space="0" w:color="auto"/>
      </w:divBdr>
    </w:div>
    <w:div w:id="324286897">
      <w:bodyDiv w:val="1"/>
      <w:marLeft w:val="0"/>
      <w:marRight w:val="0"/>
      <w:marTop w:val="0"/>
      <w:marBottom w:val="0"/>
      <w:divBdr>
        <w:top w:val="none" w:sz="0" w:space="0" w:color="auto"/>
        <w:left w:val="none" w:sz="0" w:space="0" w:color="auto"/>
        <w:bottom w:val="none" w:sz="0" w:space="0" w:color="auto"/>
        <w:right w:val="none" w:sz="0" w:space="0" w:color="auto"/>
      </w:divBdr>
    </w:div>
    <w:div w:id="342128142">
      <w:bodyDiv w:val="1"/>
      <w:marLeft w:val="0"/>
      <w:marRight w:val="0"/>
      <w:marTop w:val="0"/>
      <w:marBottom w:val="0"/>
      <w:divBdr>
        <w:top w:val="none" w:sz="0" w:space="0" w:color="auto"/>
        <w:left w:val="none" w:sz="0" w:space="0" w:color="auto"/>
        <w:bottom w:val="none" w:sz="0" w:space="0" w:color="auto"/>
        <w:right w:val="none" w:sz="0" w:space="0" w:color="auto"/>
      </w:divBdr>
    </w:div>
    <w:div w:id="359164067">
      <w:bodyDiv w:val="1"/>
      <w:marLeft w:val="0"/>
      <w:marRight w:val="0"/>
      <w:marTop w:val="0"/>
      <w:marBottom w:val="0"/>
      <w:divBdr>
        <w:top w:val="none" w:sz="0" w:space="0" w:color="auto"/>
        <w:left w:val="none" w:sz="0" w:space="0" w:color="auto"/>
        <w:bottom w:val="none" w:sz="0" w:space="0" w:color="auto"/>
        <w:right w:val="none" w:sz="0" w:space="0" w:color="auto"/>
      </w:divBdr>
    </w:div>
    <w:div w:id="363557218">
      <w:bodyDiv w:val="1"/>
      <w:marLeft w:val="0"/>
      <w:marRight w:val="0"/>
      <w:marTop w:val="0"/>
      <w:marBottom w:val="0"/>
      <w:divBdr>
        <w:top w:val="none" w:sz="0" w:space="0" w:color="auto"/>
        <w:left w:val="none" w:sz="0" w:space="0" w:color="auto"/>
        <w:bottom w:val="none" w:sz="0" w:space="0" w:color="auto"/>
        <w:right w:val="none" w:sz="0" w:space="0" w:color="auto"/>
      </w:divBdr>
    </w:div>
    <w:div w:id="367684750">
      <w:bodyDiv w:val="1"/>
      <w:marLeft w:val="0"/>
      <w:marRight w:val="0"/>
      <w:marTop w:val="0"/>
      <w:marBottom w:val="0"/>
      <w:divBdr>
        <w:top w:val="none" w:sz="0" w:space="0" w:color="auto"/>
        <w:left w:val="none" w:sz="0" w:space="0" w:color="auto"/>
        <w:bottom w:val="none" w:sz="0" w:space="0" w:color="auto"/>
        <w:right w:val="none" w:sz="0" w:space="0" w:color="auto"/>
      </w:divBdr>
    </w:div>
    <w:div w:id="369575437">
      <w:bodyDiv w:val="1"/>
      <w:marLeft w:val="0"/>
      <w:marRight w:val="0"/>
      <w:marTop w:val="0"/>
      <w:marBottom w:val="0"/>
      <w:divBdr>
        <w:top w:val="none" w:sz="0" w:space="0" w:color="auto"/>
        <w:left w:val="none" w:sz="0" w:space="0" w:color="auto"/>
        <w:bottom w:val="none" w:sz="0" w:space="0" w:color="auto"/>
        <w:right w:val="none" w:sz="0" w:space="0" w:color="auto"/>
      </w:divBdr>
    </w:div>
    <w:div w:id="385221227">
      <w:bodyDiv w:val="1"/>
      <w:marLeft w:val="0"/>
      <w:marRight w:val="0"/>
      <w:marTop w:val="0"/>
      <w:marBottom w:val="0"/>
      <w:divBdr>
        <w:top w:val="none" w:sz="0" w:space="0" w:color="auto"/>
        <w:left w:val="none" w:sz="0" w:space="0" w:color="auto"/>
        <w:bottom w:val="none" w:sz="0" w:space="0" w:color="auto"/>
        <w:right w:val="none" w:sz="0" w:space="0" w:color="auto"/>
      </w:divBdr>
    </w:div>
    <w:div w:id="393091272">
      <w:bodyDiv w:val="1"/>
      <w:marLeft w:val="0"/>
      <w:marRight w:val="0"/>
      <w:marTop w:val="0"/>
      <w:marBottom w:val="0"/>
      <w:divBdr>
        <w:top w:val="none" w:sz="0" w:space="0" w:color="auto"/>
        <w:left w:val="none" w:sz="0" w:space="0" w:color="auto"/>
        <w:bottom w:val="none" w:sz="0" w:space="0" w:color="auto"/>
        <w:right w:val="none" w:sz="0" w:space="0" w:color="auto"/>
      </w:divBdr>
    </w:div>
    <w:div w:id="393428513">
      <w:bodyDiv w:val="1"/>
      <w:marLeft w:val="0"/>
      <w:marRight w:val="0"/>
      <w:marTop w:val="0"/>
      <w:marBottom w:val="0"/>
      <w:divBdr>
        <w:top w:val="none" w:sz="0" w:space="0" w:color="auto"/>
        <w:left w:val="none" w:sz="0" w:space="0" w:color="auto"/>
        <w:bottom w:val="none" w:sz="0" w:space="0" w:color="auto"/>
        <w:right w:val="none" w:sz="0" w:space="0" w:color="auto"/>
      </w:divBdr>
    </w:div>
    <w:div w:id="427388062">
      <w:bodyDiv w:val="1"/>
      <w:marLeft w:val="0"/>
      <w:marRight w:val="0"/>
      <w:marTop w:val="0"/>
      <w:marBottom w:val="0"/>
      <w:divBdr>
        <w:top w:val="none" w:sz="0" w:space="0" w:color="auto"/>
        <w:left w:val="none" w:sz="0" w:space="0" w:color="auto"/>
        <w:bottom w:val="none" w:sz="0" w:space="0" w:color="auto"/>
        <w:right w:val="none" w:sz="0" w:space="0" w:color="auto"/>
      </w:divBdr>
    </w:div>
    <w:div w:id="427505037">
      <w:bodyDiv w:val="1"/>
      <w:marLeft w:val="0"/>
      <w:marRight w:val="0"/>
      <w:marTop w:val="0"/>
      <w:marBottom w:val="0"/>
      <w:divBdr>
        <w:top w:val="none" w:sz="0" w:space="0" w:color="auto"/>
        <w:left w:val="none" w:sz="0" w:space="0" w:color="auto"/>
        <w:bottom w:val="none" w:sz="0" w:space="0" w:color="auto"/>
        <w:right w:val="none" w:sz="0" w:space="0" w:color="auto"/>
      </w:divBdr>
    </w:div>
    <w:div w:id="434903101">
      <w:bodyDiv w:val="1"/>
      <w:marLeft w:val="0"/>
      <w:marRight w:val="0"/>
      <w:marTop w:val="0"/>
      <w:marBottom w:val="0"/>
      <w:divBdr>
        <w:top w:val="none" w:sz="0" w:space="0" w:color="auto"/>
        <w:left w:val="none" w:sz="0" w:space="0" w:color="auto"/>
        <w:bottom w:val="none" w:sz="0" w:space="0" w:color="auto"/>
        <w:right w:val="none" w:sz="0" w:space="0" w:color="auto"/>
      </w:divBdr>
    </w:div>
    <w:div w:id="435709722">
      <w:bodyDiv w:val="1"/>
      <w:marLeft w:val="0"/>
      <w:marRight w:val="0"/>
      <w:marTop w:val="0"/>
      <w:marBottom w:val="0"/>
      <w:divBdr>
        <w:top w:val="none" w:sz="0" w:space="0" w:color="auto"/>
        <w:left w:val="none" w:sz="0" w:space="0" w:color="auto"/>
        <w:bottom w:val="none" w:sz="0" w:space="0" w:color="auto"/>
        <w:right w:val="none" w:sz="0" w:space="0" w:color="auto"/>
      </w:divBdr>
      <w:divsChild>
        <w:div w:id="1929531891">
          <w:marLeft w:val="0"/>
          <w:marRight w:val="0"/>
          <w:marTop w:val="0"/>
          <w:marBottom w:val="0"/>
          <w:divBdr>
            <w:top w:val="none" w:sz="0" w:space="0" w:color="auto"/>
            <w:left w:val="none" w:sz="0" w:space="0" w:color="auto"/>
            <w:bottom w:val="none" w:sz="0" w:space="0" w:color="auto"/>
            <w:right w:val="none" w:sz="0" w:space="0" w:color="auto"/>
          </w:divBdr>
        </w:div>
        <w:div w:id="182280446">
          <w:marLeft w:val="0"/>
          <w:marRight w:val="0"/>
          <w:marTop w:val="0"/>
          <w:marBottom w:val="0"/>
          <w:divBdr>
            <w:top w:val="none" w:sz="0" w:space="0" w:color="auto"/>
            <w:left w:val="none" w:sz="0" w:space="0" w:color="auto"/>
            <w:bottom w:val="none" w:sz="0" w:space="0" w:color="auto"/>
            <w:right w:val="none" w:sz="0" w:space="0" w:color="auto"/>
          </w:divBdr>
        </w:div>
      </w:divsChild>
    </w:div>
    <w:div w:id="437601887">
      <w:bodyDiv w:val="1"/>
      <w:marLeft w:val="0"/>
      <w:marRight w:val="0"/>
      <w:marTop w:val="0"/>
      <w:marBottom w:val="0"/>
      <w:divBdr>
        <w:top w:val="none" w:sz="0" w:space="0" w:color="auto"/>
        <w:left w:val="none" w:sz="0" w:space="0" w:color="auto"/>
        <w:bottom w:val="none" w:sz="0" w:space="0" w:color="auto"/>
        <w:right w:val="none" w:sz="0" w:space="0" w:color="auto"/>
      </w:divBdr>
    </w:div>
    <w:div w:id="449710499">
      <w:bodyDiv w:val="1"/>
      <w:marLeft w:val="0"/>
      <w:marRight w:val="0"/>
      <w:marTop w:val="0"/>
      <w:marBottom w:val="0"/>
      <w:divBdr>
        <w:top w:val="none" w:sz="0" w:space="0" w:color="auto"/>
        <w:left w:val="none" w:sz="0" w:space="0" w:color="auto"/>
        <w:bottom w:val="none" w:sz="0" w:space="0" w:color="auto"/>
        <w:right w:val="none" w:sz="0" w:space="0" w:color="auto"/>
      </w:divBdr>
    </w:div>
    <w:div w:id="459959101">
      <w:bodyDiv w:val="1"/>
      <w:marLeft w:val="0"/>
      <w:marRight w:val="0"/>
      <w:marTop w:val="0"/>
      <w:marBottom w:val="0"/>
      <w:divBdr>
        <w:top w:val="none" w:sz="0" w:space="0" w:color="auto"/>
        <w:left w:val="none" w:sz="0" w:space="0" w:color="auto"/>
        <w:bottom w:val="none" w:sz="0" w:space="0" w:color="auto"/>
        <w:right w:val="none" w:sz="0" w:space="0" w:color="auto"/>
      </w:divBdr>
    </w:div>
    <w:div w:id="480776752">
      <w:bodyDiv w:val="1"/>
      <w:marLeft w:val="0"/>
      <w:marRight w:val="0"/>
      <w:marTop w:val="0"/>
      <w:marBottom w:val="0"/>
      <w:divBdr>
        <w:top w:val="none" w:sz="0" w:space="0" w:color="auto"/>
        <w:left w:val="none" w:sz="0" w:space="0" w:color="auto"/>
        <w:bottom w:val="none" w:sz="0" w:space="0" w:color="auto"/>
        <w:right w:val="none" w:sz="0" w:space="0" w:color="auto"/>
      </w:divBdr>
    </w:div>
    <w:div w:id="489515930">
      <w:bodyDiv w:val="1"/>
      <w:marLeft w:val="0"/>
      <w:marRight w:val="0"/>
      <w:marTop w:val="0"/>
      <w:marBottom w:val="0"/>
      <w:divBdr>
        <w:top w:val="none" w:sz="0" w:space="0" w:color="auto"/>
        <w:left w:val="none" w:sz="0" w:space="0" w:color="auto"/>
        <w:bottom w:val="none" w:sz="0" w:space="0" w:color="auto"/>
        <w:right w:val="none" w:sz="0" w:space="0" w:color="auto"/>
      </w:divBdr>
    </w:div>
    <w:div w:id="517348847">
      <w:bodyDiv w:val="1"/>
      <w:marLeft w:val="0"/>
      <w:marRight w:val="0"/>
      <w:marTop w:val="0"/>
      <w:marBottom w:val="0"/>
      <w:divBdr>
        <w:top w:val="none" w:sz="0" w:space="0" w:color="auto"/>
        <w:left w:val="none" w:sz="0" w:space="0" w:color="auto"/>
        <w:bottom w:val="none" w:sz="0" w:space="0" w:color="auto"/>
        <w:right w:val="none" w:sz="0" w:space="0" w:color="auto"/>
      </w:divBdr>
    </w:div>
    <w:div w:id="526991853">
      <w:bodyDiv w:val="1"/>
      <w:marLeft w:val="0"/>
      <w:marRight w:val="0"/>
      <w:marTop w:val="0"/>
      <w:marBottom w:val="0"/>
      <w:divBdr>
        <w:top w:val="none" w:sz="0" w:space="0" w:color="auto"/>
        <w:left w:val="none" w:sz="0" w:space="0" w:color="auto"/>
        <w:bottom w:val="none" w:sz="0" w:space="0" w:color="auto"/>
        <w:right w:val="none" w:sz="0" w:space="0" w:color="auto"/>
      </w:divBdr>
    </w:div>
    <w:div w:id="539365792">
      <w:bodyDiv w:val="1"/>
      <w:marLeft w:val="0"/>
      <w:marRight w:val="0"/>
      <w:marTop w:val="0"/>
      <w:marBottom w:val="0"/>
      <w:divBdr>
        <w:top w:val="none" w:sz="0" w:space="0" w:color="auto"/>
        <w:left w:val="none" w:sz="0" w:space="0" w:color="auto"/>
        <w:bottom w:val="none" w:sz="0" w:space="0" w:color="auto"/>
        <w:right w:val="none" w:sz="0" w:space="0" w:color="auto"/>
      </w:divBdr>
    </w:div>
    <w:div w:id="544176043">
      <w:bodyDiv w:val="1"/>
      <w:marLeft w:val="0"/>
      <w:marRight w:val="0"/>
      <w:marTop w:val="0"/>
      <w:marBottom w:val="0"/>
      <w:divBdr>
        <w:top w:val="none" w:sz="0" w:space="0" w:color="auto"/>
        <w:left w:val="none" w:sz="0" w:space="0" w:color="auto"/>
        <w:bottom w:val="none" w:sz="0" w:space="0" w:color="auto"/>
        <w:right w:val="none" w:sz="0" w:space="0" w:color="auto"/>
      </w:divBdr>
    </w:div>
    <w:div w:id="545992261">
      <w:bodyDiv w:val="1"/>
      <w:marLeft w:val="0"/>
      <w:marRight w:val="0"/>
      <w:marTop w:val="0"/>
      <w:marBottom w:val="0"/>
      <w:divBdr>
        <w:top w:val="none" w:sz="0" w:space="0" w:color="auto"/>
        <w:left w:val="none" w:sz="0" w:space="0" w:color="auto"/>
        <w:bottom w:val="none" w:sz="0" w:space="0" w:color="auto"/>
        <w:right w:val="none" w:sz="0" w:space="0" w:color="auto"/>
      </w:divBdr>
    </w:div>
    <w:div w:id="563030661">
      <w:bodyDiv w:val="1"/>
      <w:marLeft w:val="0"/>
      <w:marRight w:val="0"/>
      <w:marTop w:val="0"/>
      <w:marBottom w:val="0"/>
      <w:divBdr>
        <w:top w:val="none" w:sz="0" w:space="0" w:color="auto"/>
        <w:left w:val="none" w:sz="0" w:space="0" w:color="auto"/>
        <w:bottom w:val="none" w:sz="0" w:space="0" w:color="auto"/>
        <w:right w:val="none" w:sz="0" w:space="0" w:color="auto"/>
      </w:divBdr>
    </w:div>
    <w:div w:id="579945377">
      <w:bodyDiv w:val="1"/>
      <w:marLeft w:val="0"/>
      <w:marRight w:val="0"/>
      <w:marTop w:val="0"/>
      <w:marBottom w:val="0"/>
      <w:divBdr>
        <w:top w:val="none" w:sz="0" w:space="0" w:color="auto"/>
        <w:left w:val="none" w:sz="0" w:space="0" w:color="auto"/>
        <w:bottom w:val="none" w:sz="0" w:space="0" w:color="auto"/>
        <w:right w:val="none" w:sz="0" w:space="0" w:color="auto"/>
      </w:divBdr>
    </w:div>
    <w:div w:id="583803002">
      <w:bodyDiv w:val="1"/>
      <w:marLeft w:val="0"/>
      <w:marRight w:val="0"/>
      <w:marTop w:val="0"/>
      <w:marBottom w:val="0"/>
      <w:divBdr>
        <w:top w:val="none" w:sz="0" w:space="0" w:color="auto"/>
        <w:left w:val="none" w:sz="0" w:space="0" w:color="auto"/>
        <w:bottom w:val="none" w:sz="0" w:space="0" w:color="auto"/>
        <w:right w:val="none" w:sz="0" w:space="0" w:color="auto"/>
      </w:divBdr>
    </w:div>
    <w:div w:id="593363306">
      <w:bodyDiv w:val="1"/>
      <w:marLeft w:val="0"/>
      <w:marRight w:val="0"/>
      <w:marTop w:val="0"/>
      <w:marBottom w:val="0"/>
      <w:divBdr>
        <w:top w:val="none" w:sz="0" w:space="0" w:color="auto"/>
        <w:left w:val="none" w:sz="0" w:space="0" w:color="auto"/>
        <w:bottom w:val="none" w:sz="0" w:space="0" w:color="auto"/>
        <w:right w:val="none" w:sz="0" w:space="0" w:color="auto"/>
      </w:divBdr>
    </w:div>
    <w:div w:id="600450844">
      <w:bodyDiv w:val="1"/>
      <w:marLeft w:val="0"/>
      <w:marRight w:val="0"/>
      <w:marTop w:val="0"/>
      <w:marBottom w:val="0"/>
      <w:divBdr>
        <w:top w:val="none" w:sz="0" w:space="0" w:color="auto"/>
        <w:left w:val="none" w:sz="0" w:space="0" w:color="auto"/>
        <w:bottom w:val="none" w:sz="0" w:space="0" w:color="auto"/>
        <w:right w:val="none" w:sz="0" w:space="0" w:color="auto"/>
      </w:divBdr>
      <w:divsChild>
        <w:div w:id="730276519">
          <w:marLeft w:val="0"/>
          <w:marRight w:val="0"/>
          <w:marTop w:val="0"/>
          <w:marBottom w:val="0"/>
          <w:divBdr>
            <w:top w:val="none" w:sz="0" w:space="0" w:color="auto"/>
            <w:left w:val="none" w:sz="0" w:space="0" w:color="auto"/>
            <w:bottom w:val="none" w:sz="0" w:space="0" w:color="auto"/>
            <w:right w:val="none" w:sz="0" w:space="0" w:color="auto"/>
          </w:divBdr>
        </w:div>
        <w:div w:id="2076471129">
          <w:marLeft w:val="0"/>
          <w:marRight w:val="0"/>
          <w:marTop w:val="0"/>
          <w:marBottom w:val="0"/>
          <w:divBdr>
            <w:top w:val="none" w:sz="0" w:space="0" w:color="auto"/>
            <w:left w:val="none" w:sz="0" w:space="0" w:color="auto"/>
            <w:bottom w:val="none" w:sz="0" w:space="0" w:color="auto"/>
            <w:right w:val="none" w:sz="0" w:space="0" w:color="auto"/>
          </w:divBdr>
        </w:div>
        <w:div w:id="1065104048">
          <w:marLeft w:val="0"/>
          <w:marRight w:val="0"/>
          <w:marTop w:val="0"/>
          <w:marBottom w:val="0"/>
          <w:divBdr>
            <w:top w:val="none" w:sz="0" w:space="0" w:color="auto"/>
            <w:left w:val="none" w:sz="0" w:space="0" w:color="auto"/>
            <w:bottom w:val="none" w:sz="0" w:space="0" w:color="auto"/>
            <w:right w:val="none" w:sz="0" w:space="0" w:color="auto"/>
          </w:divBdr>
        </w:div>
        <w:div w:id="839351753">
          <w:marLeft w:val="0"/>
          <w:marRight w:val="0"/>
          <w:marTop w:val="0"/>
          <w:marBottom w:val="0"/>
          <w:divBdr>
            <w:top w:val="none" w:sz="0" w:space="0" w:color="auto"/>
            <w:left w:val="none" w:sz="0" w:space="0" w:color="auto"/>
            <w:bottom w:val="none" w:sz="0" w:space="0" w:color="auto"/>
            <w:right w:val="none" w:sz="0" w:space="0" w:color="auto"/>
          </w:divBdr>
        </w:div>
        <w:div w:id="670260909">
          <w:marLeft w:val="0"/>
          <w:marRight w:val="0"/>
          <w:marTop w:val="0"/>
          <w:marBottom w:val="0"/>
          <w:divBdr>
            <w:top w:val="none" w:sz="0" w:space="0" w:color="auto"/>
            <w:left w:val="none" w:sz="0" w:space="0" w:color="auto"/>
            <w:bottom w:val="none" w:sz="0" w:space="0" w:color="auto"/>
            <w:right w:val="none" w:sz="0" w:space="0" w:color="auto"/>
          </w:divBdr>
        </w:div>
        <w:div w:id="1017462358">
          <w:marLeft w:val="0"/>
          <w:marRight w:val="0"/>
          <w:marTop w:val="0"/>
          <w:marBottom w:val="0"/>
          <w:divBdr>
            <w:top w:val="none" w:sz="0" w:space="0" w:color="auto"/>
            <w:left w:val="none" w:sz="0" w:space="0" w:color="auto"/>
            <w:bottom w:val="none" w:sz="0" w:space="0" w:color="auto"/>
            <w:right w:val="none" w:sz="0" w:space="0" w:color="auto"/>
          </w:divBdr>
        </w:div>
        <w:div w:id="94788286">
          <w:marLeft w:val="0"/>
          <w:marRight w:val="0"/>
          <w:marTop w:val="0"/>
          <w:marBottom w:val="0"/>
          <w:divBdr>
            <w:top w:val="none" w:sz="0" w:space="0" w:color="auto"/>
            <w:left w:val="none" w:sz="0" w:space="0" w:color="auto"/>
            <w:bottom w:val="none" w:sz="0" w:space="0" w:color="auto"/>
            <w:right w:val="none" w:sz="0" w:space="0" w:color="auto"/>
          </w:divBdr>
        </w:div>
        <w:div w:id="1285187312">
          <w:marLeft w:val="0"/>
          <w:marRight w:val="0"/>
          <w:marTop w:val="0"/>
          <w:marBottom w:val="0"/>
          <w:divBdr>
            <w:top w:val="none" w:sz="0" w:space="0" w:color="auto"/>
            <w:left w:val="none" w:sz="0" w:space="0" w:color="auto"/>
            <w:bottom w:val="none" w:sz="0" w:space="0" w:color="auto"/>
            <w:right w:val="none" w:sz="0" w:space="0" w:color="auto"/>
          </w:divBdr>
        </w:div>
      </w:divsChild>
    </w:div>
    <w:div w:id="614873613">
      <w:bodyDiv w:val="1"/>
      <w:marLeft w:val="0"/>
      <w:marRight w:val="0"/>
      <w:marTop w:val="0"/>
      <w:marBottom w:val="0"/>
      <w:divBdr>
        <w:top w:val="none" w:sz="0" w:space="0" w:color="auto"/>
        <w:left w:val="none" w:sz="0" w:space="0" w:color="auto"/>
        <w:bottom w:val="none" w:sz="0" w:space="0" w:color="auto"/>
        <w:right w:val="none" w:sz="0" w:space="0" w:color="auto"/>
      </w:divBdr>
    </w:div>
    <w:div w:id="632904305">
      <w:bodyDiv w:val="1"/>
      <w:marLeft w:val="0"/>
      <w:marRight w:val="0"/>
      <w:marTop w:val="0"/>
      <w:marBottom w:val="0"/>
      <w:divBdr>
        <w:top w:val="none" w:sz="0" w:space="0" w:color="auto"/>
        <w:left w:val="none" w:sz="0" w:space="0" w:color="auto"/>
        <w:bottom w:val="none" w:sz="0" w:space="0" w:color="auto"/>
        <w:right w:val="none" w:sz="0" w:space="0" w:color="auto"/>
      </w:divBdr>
      <w:divsChild>
        <w:div w:id="560874048">
          <w:marLeft w:val="0"/>
          <w:marRight w:val="0"/>
          <w:marTop w:val="0"/>
          <w:marBottom w:val="0"/>
          <w:divBdr>
            <w:top w:val="none" w:sz="0" w:space="0" w:color="auto"/>
            <w:left w:val="none" w:sz="0" w:space="0" w:color="auto"/>
            <w:bottom w:val="none" w:sz="0" w:space="0" w:color="auto"/>
            <w:right w:val="none" w:sz="0" w:space="0" w:color="auto"/>
          </w:divBdr>
          <w:divsChild>
            <w:div w:id="750660438">
              <w:marLeft w:val="0"/>
              <w:marRight w:val="0"/>
              <w:marTop w:val="0"/>
              <w:marBottom w:val="0"/>
              <w:divBdr>
                <w:top w:val="none" w:sz="0" w:space="0" w:color="auto"/>
                <w:left w:val="none" w:sz="0" w:space="0" w:color="auto"/>
                <w:bottom w:val="none" w:sz="0" w:space="0" w:color="auto"/>
                <w:right w:val="none" w:sz="0" w:space="0" w:color="auto"/>
              </w:divBdr>
              <w:divsChild>
                <w:div w:id="1275164978">
                  <w:marLeft w:val="0"/>
                  <w:marRight w:val="0"/>
                  <w:marTop w:val="0"/>
                  <w:marBottom w:val="0"/>
                  <w:divBdr>
                    <w:top w:val="none" w:sz="0" w:space="0" w:color="auto"/>
                    <w:left w:val="none" w:sz="0" w:space="0" w:color="auto"/>
                    <w:bottom w:val="none" w:sz="0" w:space="0" w:color="auto"/>
                    <w:right w:val="none" w:sz="0" w:space="0" w:color="auto"/>
                  </w:divBdr>
                  <w:divsChild>
                    <w:div w:id="1031564588">
                      <w:marLeft w:val="0"/>
                      <w:marRight w:val="0"/>
                      <w:marTop w:val="0"/>
                      <w:marBottom w:val="150"/>
                      <w:divBdr>
                        <w:top w:val="single" w:sz="6" w:space="15" w:color="C1D9F4"/>
                        <w:left w:val="single" w:sz="6" w:space="15" w:color="C1D9F4"/>
                        <w:bottom w:val="single" w:sz="6" w:space="15" w:color="C1D9F4"/>
                        <w:right w:val="single" w:sz="6" w:space="15" w:color="C1D9F4"/>
                      </w:divBdr>
                      <w:divsChild>
                        <w:div w:id="14591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031586">
      <w:bodyDiv w:val="1"/>
      <w:marLeft w:val="0"/>
      <w:marRight w:val="0"/>
      <w:marTop w:val="0"/>
      <w:marBottom w:val="0"/>
      <w:divBdr>
        <w:top w:val="none" w:sz="0" w:space="0" w:color="auto"/>
        <w:left w:val="none" w:sz="0" w:space="0" w:color="auto"/>
        <w:bottom w:val="none" w:sz="0" w:space="0" w:color="auto"/>
        <w:right w:val="none" w:sz="0" w:space="0" w:color="auto"/>
      </w:divBdr>
    </w:div>
    <w:div w:id="637995341">
      <w:bodyDiv w:val="1"/>
      <w:marLeft w:val="0"/>
      <w:marRight w:val="0"/>
      <w:marTop w:val="0"/>
      <w:marBottom w:val="0"/>
      <w:divBdr>
        <w:top w:val="none" w:sz="0" w:space="0" w:color="auto"/>
        <w:left w:val="none" w:sz="0" w:space="0" w:color="auto"/>
        <w:bottom w:val="none" w:sz="0" w:space="0" w:color="auto"/>
        <w:right w:val="none" w:sz="0" w:space="0" w:color="auto"/>
      </w:divBdr>
    </w:div>
    <w:div w:id="646321702">
      <w:bodyDiv w:val="1"/>
      <w:marLeft w:val="0"/>
      <w:marRight w:val="0"/>
      <w:marTop w:val="0"/>
      <w:marBottom w:val="0"/>
      <w:divBdr>
        <w:top w:val="none" w:sz="0" w:space="0" w:color="auto"/>
        <w:left w:val="none" w:sz="0" w:space="0" w:color="auto"/>
        <w:bottom w:val="none" w:sz="0" w:space="0" w:color="auto"/>
        <w:right w:val="none" w:sz="0" w:space="0" w:color="auto"/>
      </w:divBdr>
    </w:div>
    <w:div w:id="659426727">
      <w:bodyDiv w:val="1"/>
      <w:marLeft w:val="0"/>
      <w:marRight w:val="0"/>
      <w:marTop w:val="0"/>
      <w:marBottom w:val="0"/>
      <w:divBdr>
        <w:top w:val="none" w:sz="0" w:space="0" w:color="auto"/>
        <w:left w:val="none" w:sz="0" w:space="0" w:color="auto"/>
        <w:bottom w:val="none" w:sz="0" w:space="0" w:color="auto"/>
        <w:right w:val="none" w:sz="0" w:space="0" w:color="auto"/>
      </w:divBdr>
    </w:div>
    <w:div w:id="672687786">
      <w:bodyDiv w:val="1"/>
      <w:marLeft w:val="0"/>
      <w:marRight w:val="0"/>
      <w:marTop w:val="0"/>
      <w:marBottom w:val="0"/>
      <w:divBdr>
        <w:top w:val="none" w:sz="0" w:space="0" w:color="auto"/>
        <w:left w:val="none" w:sz="0" w:space="0" w:color="auto"/>
        <w:bottom w:val="none" w:sz="0" w:space="0" w:color="auto"/>
        <w:right w:val="none" w:sz="0" w:space="0" w:color="auto"/>
      </w:divBdr>
    </w:div>
    <w:div w:id="682055177">
      <w:bodyDiv w:val="1"/>
      <w:marLeft w:val="0"/>
      <w:marRight w:val="0"/>
      <w:marTop w:val="0"/>
      <w:marBottom w:val="0"/>
      <w:divBdr>
        <w:top w:val="none" w:sz="0" w:space="0" w:color="auto"/>
        <w:left w:val="none" w:sz="0" w:space="0" w:color="auto"/>
        <w:bottom w:val="none" w:sz="0" w:space="0" w:color="auto"/>
        <w:right w:val="none" w:sz="0" w:space="0" w:color="auto"/>
      </w:divBdr>
    </w:div>
    <w:div w:id="684483817">
      <w:bodyDiv w:val="1"/>
      <w:marLeft w:val="0"/>
      <w:marRight w:val="0"/>
      <w:marTop w:val="0"/>
      <w:marBottom w:val="0"/>
      <w:divBdr>
        <w:top w:val="none" w:sz="0" w:space="0" w:color="auto"/>
        <w:left w:val="none" w:sz="0" w:space="0" w:color="auto"/>
        <w:bottom w:val="none" w:sz="0" w:space="0" w:color="auto"/>
        <w:right w:val="none" w:sz="0" w:space="0" w:color="auto"/>
      </w:divBdr>
    </w:div>
    <w:div w:id="686757189">
      <w:bodyDiv w:val="1"/>
      <w:marLeft w:val="0"/>
      <w:marRight w:val="0"/>
      <w:marTop w:val="0"/>
      <w:marBottom w:val="0"/>
      <w:divBdr>
        <w:top w:val="none" w:sz="0" w:space="0" w:color="auto"/>
        <w:left w:val="none" w:sz="0" w:space="0" w:color="auto"/>
        <w:bottom w:val="none" w:sz="0" w:space="0" w:color="auto"/>
        <w:right w:val="none" w:sz="0" w:space="0" w:color="auto"/>
      </w:divBdr>
    </w:div>
    <w:div w:id="690497355">
      <w:bodyDiv w:val="1"/>
      <w:marLeft w:val="0"/>
      <w:marRight w:val="0"/>
      <w:marTop w:val="0"/>
      <w:marBottom w:val="0"/>
      <w:divBdr>
        <w:top w:val="none" w:sz="0" w:space="0" w:color="auto"/>
        <w:left w:val="none" w:sz="0" w:space="0" w:color="auto"/>
        <w:bottom w:val="none" w:sz="0" w:space="0" w:color="auto"/>
        <w:right w:val="none" w:sz="0" w:space="0" w:color="auto"/>
      </w:divBdr>
    </w:div>
    <w:div w:id="694647789">
      <w:bodyDiv w:val="1"/>
      <w:marLeft w:val="0"/>
      <w:marRight w:val="0"/>
      <w:marTop w:val="0"/>
      <w:marBottom w:val="0"/>
      <w:divBdr>
        <w:top w:val="none" w:sz="0" w:space="0" w:color="auto"/>
        <w:left w:val="none" w:sz="0" w:space="0" w:color="auto"/>
        <w:bottom w:val="none" w:sz="0" w:space="0" w:color="auto"/>
        <w:right w:val="none" w:sz="0" w:space="0" w:color="auto"/>
      </w:divBdr>
    </w:div>
    <w:div w:id="695890685">
      <w:bodyDiv w:val="1"/>
      <w:marLeft w:val="0"/>
      <w:marRight w:val="0"/>
      <w:marTop w:val="0"/>
      <w:marBottom w:val="0"/>
      <w:divBdr>
        <w:top w:val="none" w:sz="0" w:space="0" w:color="auto"/>
        <w:left w:val="none" w:sz="0" w:space="0" w:color="auto"/>
        <w:bottom w:val="none" w:sz="0" w:space="0" w:color="auto"/>
        <w:right w:val="none" w:sz="0" w:space="0" w:color="auto"/>
      </w:divBdr>
    </w:div>
    <w:div w:id="714893862">
      <w:bodyDiv w:val="1"/>
      <w:marLeft w:val="0"/>
      <w:marRight w:val="0"/>
      <w:marTop w:val="0"/>
      <w:marBottom w:val="0"/>
      <w:divBdr>
        <w:top w:val="none" w:sz="0" w:space="0" w:color="auto"/>
        <w:left w:val="none" w:sz="0" w:space="0" w:color="auto"/>
        <w:bottom w:val="none" w:sz="0" w:space="0" w:color="auto"/>
        <w:right w:val="none" w:sz="0" w:space="0" w:color="auto"/>
      </w:divBdr>
    </w:div>
    <w:div w:id="715086027">
      <w:bodyDiv w:val="1"/>
      <w:marLeft w:val="0"/>
      <w:marRight w:val="0"/>
      <w:marTop w:val="0"/>
      <w:marBottom w:val="0"/>
      <w:divBdr>
        <w:top w:val="none" w:sz="0" w:space="0" w:color="auto"/>
        <w:left w:val="none" w:sz="0" w:space="0" w:color="auto"/>
        <w:bottom w:val="none" w:sz="0" w:space="0" w:color="auto"/>
        <w:right w:val="none" w:sz="0" w:space="0" w:color="auto"/>
      </w:divBdr>
    </w:div>
    <w:div w:id="720636730">
      <w:bodyDiv w:val="1"/>
      <w:marLeft w:val="0"/>
      <w:marRight w:val="0"/>
      <w:marTop w:val="0"/>
      <w:marBottom w:val="0"/>
      <w:divBdr>
        <w:top w:val="none" w:sz="0" w:space="0" w:color="auto"/>
        <w:left w:val="none" w:sz="0" w:space="0" w:color="auto"/>
        <w:bottom w:val="none" w:sz="0" w:space="0" w:color="auto"/>
        <w:right w:val="none" w:sz="0" w:space="0" w:color="auto"/>
      </w:divBdr>
    </w:div>
    <w:div w:id="724178780">
      <w:bodyDiv w:val="1"/>
      <w:marLeft w:val="0"/>
      <w:marRight w:val="0"/>
      <w:marTop w:val="0"/>
      <w:marBottom w:val="0"/>
      <w:divBdr>
        <w:top w:val="none" w:sz="0" w:space="0" w:color="auto"/>
        <w:left w:val="none" w:sz="0" w:space="0" w:color="auto"/>
        <w:bottom w:val="none" w:sz="0" w:space="0" w:color="auto"/>
        <w:right w:val="none" w:sz="0" w:space="0" w:color="auto"/>
      </w:divBdr>
    </w:div>
    <w:div w:id="734206315">
      <w:bodyDiv w:val="1"/>
      <w:marLeft w:val="0"/>
      <w:marRight w:val="0"/>
      <w:marTop w:val="0"/>
      <w:marBottom w:val="0"/>
      <w:divBdr>
        <w:top w:val="none" w:sz="0" w:space="0" w:color="auto"/>
        <w:left w:val="none" w:sz="0" w:space="0" w:color="auto"/>
        <w:bottom w:val="none" w:sz="0" w:space="0" w:color="auto"/>
        <w:right w:val="none" w:sz="0" w:space="0" w:color="auto"/>
      </w:divBdr>
    </w:div>
    <w:div w:id="735861385">
      <w:bodyDiv w:val="1"/>
      <w:marLeft w:val="0"/>
      <w:marRight w:val="0"/>
      <w:marTop w:val="0"/>
      <w:marBottom w:val="0"/>
      <w:divBdr>
        <w:top w:val="none" w:sz="0" w:space="0" w:color="auto"/>
        <w:left w:val="none" w:sz="0" w:space="0" w:color="auto"/>
        <w:bottom w:val="none" w:sz="0" w:space="0" w:color="auto"/>
        <w:right w:val="none" w:sz="0" w:space="0" w:color="auto"/>
      </w:divBdr>
    </w:div>
    <w:div w:id="738746420">
      <w:bodyDiv w:val="1"/>
      <w:marLeft w:val="0"/>
      <w:marRight w:val="0"/>
      <w:marTop w:val="0"/>
      <w:marBottom w:val="0"/>
      <w:divBdr>
        <w:top w:val="none" w:sz="0" w:space="0" w:color="auto"/>
        <w:left w:val="none" w:sz="0" w:space="0" w:color="auto"/>
        <w:bottom w:val="none" w:sz="0" w:space="0" w:color="auto"/>
        <w:right w:val="none" w:sz="0" w:space="0" w:color="auto"/>
      </w:divBdr>
    </w:div>
    <w:div w:id="748114803">
      <w:bodyDiv w:val="1"/>
      <w:marLeft w:val="0"/>
      <w:marRight w:val="0"/>
      <w:marTop w:val="0"/>
      <w:marBottom w:val="0"/>
      <w:divBdr>
        <w:top w:val="none" w:sz="0" w:space="0" w:color="auto"/>
        <w:left w:val="none" w:sz="0" w:space="0" w:color="auto"/>
        <w:bottom w:val="none" w:sz="0" w:space="0" w:color="auto"/>
        <w:right w:val="none" w:sz="0" w:space="0" w:color="auto"/>
      </w:divBdr>
    </w:div>
    <w:div w:id="770398916">
      <w:bodyDiv w:val="1"/>
      <w:marLeft w:val="0"/>
      <w:marRight w:val="0"/>
      <w:marTop w:val="0"/>
      <w:marBottom w:val="0"/>
      <w:divBdr>
        <w:top w:val="none" w:sz="0" w:space="0" w:color="auto"/>
        <w:left w:val="none" w:sz="0" w:space="0" w:color="auto"/>
        <w:bottom w:val="none" w:sz="0" w:space="0" w:color="auto"/>
        <w:right w:val="none" w:sz="0" w:space="0" w:color="auto"/>
      </w:divBdr>
    </w:div>
    <w:div w:id="772282110">
      <w:bodyDiv w:val="1"/>
      <w:marLeft w:val="0"/>
      <w:marRight w:val="0"/>
      <w:marTop w:val="0"/>
      <w:marBottom w:val="0"/>
      <w:divBdr>
        <w:top w:val="none" w:sz="0" w:space="0" w:color="auto"/>
        <w:left w:val="none" w:sz="0" w:space="0" w:color="auto"/>
        <w:bottom w:val="none" w:sz="0" w:space="0" w:color="auto"/>
        <w:right w:val="none" w:sz="0" w:space="0" w:color="auto"/>
      </w:divBdr>
    </w:div>
    <w:div w:id="779107144">
      <w:bodyDiv w:val="1"/>
      <w:marLeft w:val="0"/>
      <w:marRight w:val="0"/>
      <w:marTop w:val="0"/>
      <w:marBottom w:val="0"/>
      <w:divBdr>
        <w:top w:val="none" w:sz="0" w:space="0" w:color="auto"/>
        <w:left w:val="none" w:sz="0" w:space="0" w:color="auto"/>
        <w:bottom w:val="none" w:sz="0" w:space="0" w:color="auto"/>
        <w:right w:val="none" w:sz="0" w:space="0" w:color="auto"/>
      </w:divBdr>
    </w:div>
    <w:div w:id="782262021">
      <w:bodyDiv w:val="1"/>
      <w:marLeft w:val="0"/>
      <w:marRight w:val="0"/>
      <w:marTop w:val="0"/>
      <w:marBottom w:val="0"/>
      <w:divBdr>
        <w:top w:val="none" w:sz="0" w:space="0" w:color="auto"/>
        <w:left w:val="none" w:sz="0" w:space="0" w:color="auto"/>
        <w:bottom w:val="none" w:sz="0" w:space="0" w:color="auto"/>
        <w:right w:val="none" w:sz="0" w:space="0" w:color="auto"/>
      </w:divBdr>
    </w:div>
    <w:div w:id="787549199">
      <w:bodyDiv w:val="1"/>
      <w:marLeft w:val="0"/>
      <w:marRight w:val="0"/>
      <w:marTop w:val="0"/>
      <w:marBottom w:val="0"/>
      <w:divBdr>
        <w:top w:val="none" w:sz="0" w:space="0" w:color="auto"/>
        <w:left w:val="none" w:sz="0" w:space="0" w:color="auto"/>
        <w:bottom w:val="none" w:sz="0" w:space="0" w:color="auto"/>
        <w:right w:val="none" w:sz="0" w:space="0" w:color="auto"/>
      </w:divBdr>
    </w:div>
    <w:div w:id="788209616">
      <w:bodyDiv w:val="1"/>
      <w:marLeft w:val="0"/>
      <w:marRight w:val="0"/>
      <w:marTop w:val="0"/>
      <w:marBottom w:val="0"/>
      <w:divBdr>
        <w:top w:val="none" w:sz="0" w:space="0" w:color="auto"/>
        <w:left w:val="none" w:sz="0" w:space="0" w:color="auto"/>
        <w:bottom w:val="none" w:sz="0" w:space="0" w:color="auto"/>
        <w:right w:val="none" w:sz="0" w:space="0" w:color="auto"/>
      </w:divBdr>
    </w:div>
    <w:div w:id="833032823">
      <w:bodyDiv w:val="1"/>
      <w:marLeft w:val="0"/>
      <w:marRight w:val="0"/>
      <w:marTop w:val="0"/>
      <w:marBottom w:val="0"/>
      <w:divBdr>
        <w:top w:val="none" w:sz="0" w:space="0" w:color="auto"/>
        <w:left w:val="none" w:sz="0" w:space="0" w:color="auto"/>
        <w:bottom w:val="none" w:sz="0" w:space="0" w:color="auto"/>
        <w:right w:val="none" w:sz="0" w:space="0" w:color="auto"/>
      </w:divBdr>
    </w:div>
    <w:div w:id="848640868">
      <w:bodyDiv w:val="1"/>
      <w:marLeft w:val="0"/>
      <w:marRight w:val="0"/>
      <w:marTop w:val="0"/>
      <w:marBottom w:val="0"/>
      <w:divBdr>
        <w:top w:val="none" w:sz="0" w:space="0" w:color="auto"/>
        <w:left w:val="none" w:sz="0" w:space="0" w:color="auto"/>
        <w:bottom w:val="none" w:sz="0" w:space="0" w:color="auto"/>
        <w:right w:val="none" w:sz="0" w:space="0" w:color="auto"/>
      </w:divBdr>
    </w:div>
    <w:div w:id="848720356">
      <w:bodyDiv w:val="1"/>
      <w:marLeft w:val="0"/>
      <w:marRight w:val="0"/>
      <w:marTop w:val="0"/>
      <w:marBottom w:val="0"/>
      <w:divBdr>
        <w:top w:val="none" w:sz="0" w:space="0" w:color="auto"/>
        <w:left w:val="none" w:sz="0" w:space="0" w:color="auto"/>
        <w:bottom w:val="none" w:sz="0" w:space="0" w:color="auto"/>
        <w:right w:val="none" w:sz="0" w:space="0" w:color="auto"/>
      </w:divBdr>
    </w:div>
    <w:div w:id="868492020">
      <w:bodyDiv w:val="1"/>
      <w:marLeft w:val="0"/>
      <w:marRight w:val="0"/>
      <w:marTop w:val="0"/>
      <w:marBottom w:val="0"/>
      <w:divBdr>
        <w:top w:val="none" w:sz="0" w:space="0" w:color="auto"/>
        <w:left w:val="none" w:sz="0" w:space="0" w:color="auto"/>
        <w:bottom w:val="none" w:sz="0" w:space="0" w:color="auto"/>
        <w:right w:val="none" w:sz="0" w:space="0" w:color="auto"/>
      </w:divBdr>
    </w:div>
    <w:div w:id="870262333">
      <w:bodyDiv w:val="1"/>
      <w:marLeft w:val="0"/>
      <w:marRight w:val="0"/>
      <w:marTop w:val="0"/>
      <w:marBottom w:val="0"/>
      <w:divBdr>
        <w:top w:val="none" w:sz="0" w:space="0" w:color="auto"/>
        <w:left w:val="none" w:sz="0" w:space="0" w:color="auto"/>
        <w:bottom w:val="none" w:sz="0" w:space="0" w:color="auto"/>
        <w:right w:val="none" w:sz="0" w:space="0" w:color="auto"/>
      </w:divBdr>
    </w:div>
    <w:div w:id="886263548">
      <w:bodyDiv w:val="1"/>
      <w:marLeft w:val="0"/>
      <w:marRight w:val="0"/>
      <w:marTop w:val="0"/>
      <w:marBottom w:val="0"/>
      <w:divBdr>
        <w:top w:val="none" w:sz="0" w:space="0" w:color="auto"/>
        <w:left w:val="none" w:sz="0" w:space="0" w:color="auto"/>
        <w:bottom w:val="none" w:sz="0" w:space="0" w:color="auto"/>
        <w:right w:val="none" w:sz="0" w:space="0" w:color="auto"/>
      </w:divBdr>
    </w:div>
    <w:div w:id="896008727">
      <w:bodyDiv w:val="1"/>
      <w:marLeft w:val="0"/>
      <w:marRight w:val="0"/>
      <w:marTop w:val="0"/>
      <w:marBottom w:val="0"/>
      <w:divBdr>
        <w:top w:val="none" w:sz="0" w:space="0" w:color="auto"/>
        <w:left w:val="none" w:sz="0" w:space="0" w:color="auto"/>
        <w:bottom w:val="none" w:sz="0" w:space="0" w:color="auto"/>
        <w:right w:val="none" w:sz="0" w:space="0" w:color="auto"/>
      </w:divBdr>
    </w:div>
    <w:div w:id="896480201">
      <w:bodyDiv w:val="1"/>
      <w:marLeft w:val="0"/>
      <w:marRight w:val="0"/>
      <w:marTop w:val="0"/>
      <w:marBottom w:val="0"/>
      <w:divBdr>
        <w:top w:val="none" w:sz="0" w:space="0" w:color="auto"/>
        <w:left w:val="none" w:sz="0" w:space="0" w:color="auto"/>
        <w:bottom w:val="none" w:sz="0" w:space="0" w:color="auto"/>
        <w:right w:val="none" w:sz="0" w:space="0" w:color="auto"/>
      </w:divBdr>
    </w:div>
    <w:div w:id="906501897">
      <w:bodyDiv w:val="1"/>
      <w:marLeft w:val="0"/>
      <w:marRight w:val="0"/>
      <w:marTop w:val="0"/>
      <w:marBottom w:val="0"/>
      <w:divBdr>
        <w:top w:val="none" w:sz="0" w:space="0" w:color="auto"/>
        <w:left w:val="none" w:sz="0" w:space="0" w:color="auto"/>
        <w:bottom w:val="none" w:sz="0" w:space="0" w:color="auto"/>
        <w:right w:val="none" w:sz="0" w:space="0" w:color="auto"/>
      </w:divBdr>
    </w:div>
    <w:div w:id="945042089">
      <w:bodyDiv w:val="1"/>
      <w:marLeft w:val="0"/>
      <w:marRight w:val="0"/>
      <w:marTop w:val="0"/>
      <w:marBottom w:val="0"/>
      <w:divBdr>
        <w:top w:val="none" w:sz="0" w:space="0" w:color="auto"/>
        <w:left w:val="none" w:sz="0" w:space="0" w:color="auto"/>
        <w:bottom w:val="none" w:sz="0" w:space="0" w:color="auto"/>
        <w:right w:val="none" w:sz="0" w:space="0" w:color="auto"/>
      </w:divBdr>
    </w:div>
    <w:div w:id="949429862">
      <w:bodyDiv w:val="1"/>
      <w:marLeft w:val="0"/>
      <w:marRight w:val="0"/>
      <w:marTop w:val="0"/>
      <w:marBottom w:val="0"/>
      <w:divBdr>
        <w:top w:val="none" w:sz="0" w:space="0" w:color="auto"/>
        <w:left w:val="none" w:sz="0" w:space="0" w:color="auto"/>
        <w:bottom w:val="none" w:sz="0" w:space="0" w:color="auto"/>
        <w:right w:val="none" w:sz="0" w:space="0" w:color="auto"/>
      </w:divBdr>
    </w:div>
    <w:div w:id="958299630">
      <w:bodyDiv w:val="1"/>
      <w:marLeft w:val="0"/>
      <w:marRight w:val="0"/>
      <w:marTop w:val="0"/>
      <w:marBottom w:val="0"/>
      <w:divBdr>
        <w:top w:val="none" w:sz="0" w:space="0" w:color="auto"/>
        <w:left w:val="none" w:sz="0" w:space="0" w:color="auto"/>
        <w:bottom w:val="none" w:sz="0" w:space="0" w:color="auto"/>
        <w:right w:val="none" w:sz="0" w:space="0" w:color="auto"/>
      </w:divBdr>
    </w:div>
    <w:div w:id="974602290">
      <w:bodyDiv w:val="1"/>
      <w:marLeft w:val="0"/>
      <w:marRight w:val="0"/>
      <w:marTop w:val="0"/>
      <w:marBottom w:val="0"/>
      <w:divBdr>
        <w:top w:val="none" w:sz="0" w:space="0" w:color="auto"/>
        <w:left w:val="none" w:sz="0" w:space="0" w:color="auto"/>
        <w:bottom w:val="none" w:sz="0" w:space="0" w:color="auto"/>
        <w:right w:val="none" w:sz="0" w:space="0" w:color="auto"/>
      </w:divBdr>
    </w:div>
    <w:div w:id="981040141">
      <w:bodyDiv w:val="1"/>
      <w:marLeft w:val="0"/>
      <w:marRight w:val="0"/>
      <w:marTop w:val="0"/>
      <w:marBottom w:val="0"/>
      <w:divBdr>
        <w:top w:val="none" w:sz="0" w:space="0" w:color="auto"/>
        <w:left w:val="none" w:sz="0" w:space="0" w:color="auto"/>
        <w:bottom w:val="none" w:sz="0" w:space="0" w:color="auto"/>
        <w:right w:val="none" w:sz="0" w:space="0" w:color="auto"/>
      </w:divBdr>
    </w:div>
    <w:div w:id="984773131">
      <w:bodyDiv w:val="1"/>
      <w:marLeft w:val="0"/>
      <w:marRight w:val="0"/>
      <w:marTop w:val="0"/>
      <w:marBottom w:val="0"/>
      <w:divBdr>
        <w:top w:val="none" w:sz="0" w:space="0" w:color="auto"/>
        <w:left w:val="none" w:sz="0" w:space="0" w:color="auto"/>
        <w:bottom w:val="none" w:sz="0" w:space="0" w:color="auto"/>
        <w:right w:val="none" w:sz="0" w:space="0" w:color="auto"/>
      </w:divBdr>
    </w:div>
    <w:div w:id="1010377036">
      <w:bodyDiv w:val="1"/>
      <w:marLeft w:val="0"/>
      <w:marRight w:val="0"/>
      <w:marTop w:val="0"/>
      <w:marBottom w:val="0"/>
      <w:divBdr>
        <w:top w:val="none" w:sz="0" w:space="0" w:color="auto"/>
        <w:left w:val="none" w:sz="0" w:space="0" w:color="auto"/>
        <w:bottom w:val="none" w:sz="0" w:space="0" w:color="auto"/>
        <w:right w:val="none" w:sz="0" w:space="0" w:color="auto"/>
      </w:divBdr>
    </w:div>
    <w:div w:id="1013217320">
      <w:bodyDiv w:val="1"/>
      <w:marLeft w:val="0"/>
      <w:marRight w:val="0"/>
      <w:marTop w:val="0"/>
      <w:marBottom w:val="0"/>
      <w:divBdr>
        <w:top w:val="none" w:sz="0" w:space="0" w:color="auto"/>
        <w:left w:val="none" w:sz="0" w:space="0" w:color="auto"/>
        <w:bottom w:val="none" w:sz="0" w:space="0" w:color="auto"/>
        <w:right w:val="none" w:sz="0" w:space="0" w:color="auto"/>
      </w:divBdr>
    </w:div>
    <w:div w:id="1030494696">
      <w:bodyDiv w:val="1"/>
      <w:marLeft w:val="0"/>
      <w:marRight w:val="0"/>
      <w:marTop w:val="0"/>
      <w:marBottom w:val="0"/>
      <w:divBdr>
        <w:top w:val="none" w:sz="0" w:space="0" w:color="auto"/>
        <w:left w:val="none" w:sz="0" w:space="0" w:color="auto"/>
        <w:bottom w:val="none" w:sz="0" w:space="0" w:color="auto"/>
        <w:right w:val="none" w:sz="0" w:space="0" w:color="auto"/>
      </w:divBdr>
    </w:div>
    <w:div w:id="1031878690">
      <w:bodyDiv w:val="1"/>
      <w:marLeft w:val="0"/>
      <w:marRight w:val="0"/>
      <w:marTop w:val="0"/>
      <w:marBottom w:val="0"/>
      <w:divBdr>
        <w:top w:val="none" w:sz="0" w:space="0" w:color="auto"/>
        <w:left w:val="none" w:sz="0" w:space="0" w:color="auto"/>
        <w:bottom w:val="none" w:sz="0" w:space="0" w:color="auto"/>
        <w:right w:val="none" w:sz="0" w:space="0" w:color="auto"/>
      </w:divBdr>
    </w:div>
    <w:div w:id="1032874779">
      <w:bodyDiv w:val="1"/>
      <w:marLeft w:val="0"/>
      <w:marRight w:val="0"/>
      <w:marTop w:val="0"/>
      <w:marBottom w:val="0"/>
      <w:divBdr>
        <w:top w:val="none" w:sz="0" w:space="0" w:color="auto"/>
        <w:left w:val="none" w:sz="0" w:space="0" w:color="auto"/>
        <w:bottom w:val="none" w:sz="0" w:space="0" w:color="auto"/>
        <w:right w:val="none" w:sz="0" w:space="0" w:color="auto"/>
      </w:divBdr>
    </w:div>
    <w:div w:id="1037268479">
      <w:bodyDiv w:val="1"/>
      <w:marLeft w:val="0"/>
      <w:marRight w:val="0"/>
      <w:marTop w:val="0"/>
      <w:marBottom w:val="0"/>
      <w:divBdr>
        <w:top w:val="none" w:sz="0" w:space="0" w:color="auto"/>
        <w:left w:val="none" w:sz="0" w:space="0" w:color="auto"/>
        <w:bottom w:val="none" w:sz="0" w:space="0" w:color="auto"/>
        <w:right w:val="none" w:sz="0" w:space="0" w:color="auto"/>
      </w:divBdr>
    </w:div>
    <w:div w:id="1038355657">
      <w:bodyDiv w:val="1"/>
      <w:marLeft w:val="0"/>
      <w:marRight w:val="0"/>
      <w:marTop w:val="0"/>
      <w:marBottom w:val="0"/>
      <w:divBdr>
        <w:top w:val="none" w:sz="0" w:space="0" w:color="auto"/>
        <w:left w:val="none" w:sz="0" w:space="0" w:color="auto"/>
        <w:bottom w:val="none" w:sz="0" w:space="0" w:color="auto"/>
        <w:right w:val="none" w:sz="0" w:space="0" w:color="auto"/>
      </w:divBdr>
    </w:div>
    <w:div w:id="1051346584">
      <w:bodyDiv w:val="1"/>
      <w:marLeft w:val="0"/>
      <w:marRight w:val="0"/>
      <w:marTop w:val="0"/>
      <w:marBottom w:val="0"/>
      <w:divBdr>
        <w:top w:val="none" w:sz="0" w:space="0" w:color="auto"/>
        <w:left w:val="none" w:sz="0" w:space="0" w:color="auto"/>
        <w:bottom w:val="none" w:sz="0" w:space="0" w:color="auto"/>
        <w:right w:val="none" w:sz="0" w:space="0" w:color="auto"/>
      </w:divBdr>
      <w:divsChild>
        <w:div w:id="1088161474">
          <w:marLeft w:val="0"/>
          <w:marRight w:val="0"/>
          <w:marTop w:val="0"/>
          <w:marBottom w:val="0"/>
          <w:divBdr>
            <w:top w:val="none" w:sz="0" w:space="0" w:color="auto"/>
            <w:left w:val="none" w:sz="0" w:space="0" w:color="auto"/>
            <w:bottom w:val="none" w:sz="0" w:space="0" w:color="auto"/>
            <w:right w:val="none" w:sz="0" w:space="0" w:color="auto"/>
          </w:divBdr>
        </w:div>
      </w:divsChild>
    </w:div>
    <w:div w:id="1057358170">
      <w:bodyDiv w:val="1"/>
      <w:marLeft w:val="0"/>
      <w:marRight w:val="0"/>
      <w:marTop w:val="0"/>
      <w:marBottom w:val="0"/>
      <w:divBdr>
        <w:top w:val="none" w:sz="0" w:space="0" w:color="auto"/>
        <w:left w:val="none" w:sz="0" w:space="0" w:color="auto"/>
        <w:bottom w:val="none" w:sz="0" w:space="0" w:color="auto"/>
        <w:right w:val="none" w:sz="0" w:space="0" w:color="auto"/>
      </w:divBdr>
    </w:div>
    <w:div w:id="1079134597">
      <w:bodyDiv w:val="1"/>
      <w:marLeft w:val="0"/>
      <w:marRight w:val="0"/>
      <w:marTop w:val="0"/>
      <w:marBottom w:val="0"/>
      <w:divBdr>
        <w:top w:val="none" w:sz="0" w:space="0" w:color="auto"/>
        <w:left w:val="none" w:sz="0" w:space="0" w:color="auto"/>
        <w:bottom w:val="none" w:sz="0" w:space="0" w:color="auto"/>
        <w:right w:val="none" w:sz="0" w:space="0" w:color="auto"/>
      </w:divBdr>
    </w:div>
    <w:div w:id="1081566582">
      <w:bodyDiv w:val="1"/>
      <w:marLeft w:val="0"/>
      <w:marRight w:val="0"/>
      <w:marTop w:val="0"/>
      <w:marBottom w:val="0"/>
      <w:divBdr>
        <w:top w:val="none" w:sz="0" w:space="0" w:color="auto"/>
        <w:left w:val="none" w:sz="0" w:space="0" w:color="auto"/>
        <w:bottom w:val="none" w:sz="0" w:space="0" w:color="auto"/>
        <w:right w:val="none" w:sz="0" w:space="0" w:color="auto"/>
      </w:divBdr>
    </w:div>
    <w:div w:id="1107041364">
      <w:bodyDiv w:val="1"/>
      <w:marLeft w:val="0"/>
      <w:marRight w:val="0"/>
      <w:marTop w:val="0"/>
      <w:marBottom w:val="0"/>
      <w:divBdr>
        <w:top w:val="none" w:sz="0" w:space="0" w:color="auto"/>
        <w:left w:val="none" w:sz="0" w:space="0" w:color="auto"/>
        <w:bottom w:val="none" w:sz="0" w:space="0" w:color="auto"/>
        <w:right w:val="none" w:sz="0" w:space="0" w:color="auto"/>
      </w:divBdr>
    </w:div>
    <w:div w:id="1110508428">
      <w:bodyDiv w:val="1"/>
      <w:marLeft w:val="0"/>
      <w:marRight w:val="0"/>
      <w:marTop w:val="0"/>
      <w:marBottom w:val="0"/>
      <w:divBdr>
        <w:top w:val="none" w:sz="0" w:space="0" w:color="auto"/>
        <w:left w:val="none" w:sz="0" w:space="0" w:color="auto"/>
        <w:bottom w:val="none" w:sz="0" w:space="0" w:color="auto"/>
        <w:right w:val="none" w:sz="0" w:space="0" w:color="auto"/>
      </w:divBdr>
    </w:div>
    <w:div w:id="1116368713">
      <w:bodyDiv w:val="1"/>
      <w:marLeft w:val="0"/>
      <w:marRight w:val="0"/>
      <w:marTop w:val="0"/>
      <w:marBottom w:val="0"/>
      <w:divBdr>
        <w:top w:val="none" w:sz="0" w:space="0" w:color="auto"/>
        <w:left w:val="none" w:sz="0" w:space="0" w:color="auto"/>
        <w:bottom w:val="none" w:sz="0" w:space="0" w:color="auto"/>
        <w:right w:val="none" w:sz="0" w:space="0" w:color="auto"/>
      </w:divBdr>
    </w:div>
    <w:div w:id="1119451205">
      <w:bodyDiv w:val="1"/>
      <w:marLeft w:val="0"/>
      <w:marRight w:val="0"/>
      <w:marTop w:val="0"/>
      <w:marBottom w:val="0"/>
      <w:divBdr>
        <w:top w:val="none" w:sz="0" w:space="0" w:color="auto"/>
        <w:left w:val="none" w:sz="0" w:space="0" w:color="auto"/>
        <w:bottom w:val="none" w:sz="0" w:space="0" w:color="auto"/>
        <w:right w:val="none" w:sz="0" w:space="0" w:color="auto"/>
      </w:divBdr>
    </w:div>
    <w:div w:id="1132869821">
      <w:bodyDiv w:val="1"/>
      <w:marLeft w:val="0"/>
      <w:marRight w:val="0"/>
      <w:marTop w:val="0"/>
      <w:marBottom w:val="0"/>
      <w:divBdr>
        <w:top w:val="none" w:sz="0" w:space="0" w:color="auto"/>
        <w:left w:val="none" w:sz="0" w:space="0" w:color="auto"/>
        <w:bottom w:val="none" w:sz="0" w:space="0" w:color="auto"/>
        <w:right w:val="none" w:sz="0" w:space="0" w:color="auto"/>
      </w:divBdr>
    </w:div>
    <w:div w:id="1145506962">
      <w:bodyDiv w:val="1"/>
      <w:marLeft w:val="0"/>
      <w:marRight w:val="0"/>
      <w:marTop w:val="0"/>
      <w:marBottom w:val="0"/>
      <w:divBdr>
        <w:top w:val="none" w:sz="0" w:space="0" w:color="auto"/>
        <w:left w:val="none" w:sz="0" w:space="0" w:color="auto"/>
        <w:bottom w:val="none" w:sz="0" w:space="0" w:color="auto"/>
        <w:right w:val="none" w:sz="0" w:space="0" w:color="auto"/>
      </w:divBdr>
    </w:div>
    <w:div w:id="1147744095">
      <w:bodyDiv w:val="1"/>
      <w:marLeft w:val="0"/>
      <w:marRight w:val="0"/>
      <w:marTop w:val="0"/>
      <w:marBottom w:val="0"/>
      <w:divBdr>
        <w:top w:val="none" w:sz="0" w:space="0" w:color="auto"/>
        <w:left w:val="none" w:sz="0" w:space="0" w:color="auto"/>
        <w:bottom w:val="none" w:sz="0" w:space="0" w:color="auto"/>
        <w:right w:val="none" w:sz="0" w:space="0" w:color="auto"/>
      </w:divBdr>
    </w:div>
    <w:div w:id="1150751510">
      <w:bodyDiv w:val="1"/>
      <w:marLeft w:val="0"/>
      <w:marRight w:val="0"/>
      <w:marTop w:val="0"/>
      <w:marBottom w:val="0"/>
      <w:divBdr>
        <w:top w:val="none" w:sz="0" w:space="0" w:color="auto"/>
        <w:left w:val="none" w:sz="0" w:space="0" w:color="auto"/>
        <w:bottom w:val="none" w:sz="0" w:space="0" w:color="auto"/>
        <w:right w:val="none" w:sz="0" w:space="0" w:color="auto"/>
      </w:divBdr>
    </w:div>
    <w:div w:id="1155417420">
      <w:bodyDiv w:val="1"/>
      <w:marLeft w:val="0"/>
      <w:marRight w:val="0"/>
      <w:marTop w:val="0"/>
      <w:marBottom w:val="0"/>
      <w:divBdr>
        <w:top w:val="none" w:sz="0" w:space="0" w:color="auto"/>
        <w:left w:val="none" w:sz="0" w:space="0" w:color="auto"/>
        <w:bottom w:val="none" w:sz="0" w:space="0" w:color="auto"/>
        <w:right w:val="none" w:sz="0" w:space="0" w:color="auto"/>
      </w:divBdr>
    </w:div>
    <w:div w:id="1175263602">
      <w:bodyDiv w:val="1"/>
      <w:marLeft w:val="0"/>
      <w:marRight w:val="0"/>
      <w:marTop w:val="0"/>
      <w:marBottom w:val="0"/>
      <w:divBdr>
        <w:top w:val="none" w:sz="0" w:space="0" w:color="auto"/>
        <w:left w:val="none" w:sz="0" w:space="0" w:color="auto"/>
        <w:bottom w:val="none" w:sz="0" w:space="0" w:color="auto"/>
        <w:right w:val="none" w:sz="0" w:space="0" w:color="auto"/>
      </w:divBdr>
    </w:div>
    <w:div w:id="1192110520">
      <w:bodyDiv w:val="1"/>
      <w:marLeft w:val="0"/>
      <w:marRight w:val="0"/>
      <w:marTop w:val="0"/>
      <w:marBottom w:val="0"/>
      <w:divBdr>
        <w:top w:val="none" w:sz="0" w:space="0" w:color="auto"/>
        <w:left w:val="none" w:sz="0" w:space="0" w:color="auto"/>
        <w:bottom w:val="none" w:sz="0" w:space="0" w:color="auto"/>
        <w:right w:val="none" w:sz="0" w:space="0" w:color="auto"/>
      </w:divBdr>
    </w:div>
    <w:div w:id="1232816801">
      <w:bodyDiv w:val="1"/>
      <w:marLeft w:val="0"/>
      <w:marRight w:val="0"/>
      <w:marTop w:val="0"/>
      <w:marBottom w:val="0"/>
      <w:divBdr>
        <w:top w:val="none" w:sz="0" w:space="0" w:color="auto"/>
        <w:left w:val="none" w:sz="0" w:space="0" w:color="auto"/>
        <w:bottom w:val="none" w:sz="0" w:space="0" w:color="auto"/>
        <w:right w:val="none" w:sz="0" w:space="0" w:color="auto"/>
      </w:divBdr>
    </w:div>
    <w:div w:id="1234393305">
      <w:bodyDiv w:val="1"/>
      <w:marLeft w:val="0"/>
      <w:marRight w:val="0"/>
      <w:marTop w:val="0"/>
      <w:marBottom w:val="0"/>
      <w:divBdr>
        <w:top w:val="none" w:sz="0" w:space="0" w:color="auto"/>
        <w:left w:val="none" w:sz="0" w:space="0" w:color="auto"/>
        <w:bottom w:val="none" w:sz="0" w:space="0" w:color="auto"/>
        <w:right w:val="none" w:sz="0" w:space="0" w:color="auto"/>
      </w:divBdr>
    </w:div>
    <w:div w:id="1237981184">
      <w:bodyDiv w:val="1"/>
      <w:marLeft w:val="0"/>
      <w:marRight w:val="0"/>
      <w:marTop w:val="0"/>
      <w:marBottom w:val="0"/>
      <w:divBdr>
        <w:top w:val="none" w:sz="0" w:space="0" w:color="auto"/>
        <w:left w:val="none" w:sz="0" w:space="0" w:color="auto"/>
        <w:bottom w:val="none" w:sz="0" w:space="0" w:color="auto"/>
        <w:right w:val="none" w:sz="0" w:space="0" w:color="auto"/>
      </w:divBdr>
    </w:div>
    <w:div w:id="1263612240">
      <w:bodyDiv w:val="1"/>
      <w:marLeft w:val="0"/>
      <w:marRight w:val="0"/>
      <w:marTop w:val="0"/>
      <w:marBottom w:val="0"/>
      <w:divBdr>
        <w:top w:val="none" w:sz="0" w:space="0" w:color="auto"/>
        <w:left w:val="none" w:sz="0" w:space="0" w:color="auto"/>
        <w:bottom w:val="none" w:sz="0" w:space="0" w:color="auto"/>
        <w:right w:val="none" w:sz="0" w:space="0" w:color="auto"/>
      </w:divBdr>
    </w:div>
    <w:div w:id="1267007643">
      <w:bodyDiv w:val="1"/>
      <w:marLeft w:val="0"/>
      <w:marRight w:val="0"/>
      <w:marTop w:val="0"/>
      <w:marBottom w:val="0"/>
      <w:divBdr>
        <w:top w:val="none" w:sz="0" w:space="0" w:color="auto"/>
        <w:left w:val="none" w:sz="0" w:space="0" w:color="auto"/>
        <w:bottom w:val="none" w:sz="0" w:space="0" w:color="auto"/>
        <w:right w:val="none" w:sz="0" w:space="0" w:color="auto"/>
      </w:divBdr>
    </w:div>
    <w:div w:id="1282767096">
      <w:bodyDiv w:val="1"/>
      <w:marLeft w:val="0"/>
      <w:marRight w:val="0"/>
      <w:marTop w:val="0"/>
      <w:marBottom w:val="0"/>
      <w:divBdr>
        <w:top w:val="none" w:sz="0" w:space="0" w:color="auto"/>
        <w:left w:val="none" w:sz="0" w:space="0" w:color="auto"/>
        <w:bottom w:val="none" w:sz="0" w:space="0" w:color="auto"/>
        <w:right w:val="none" w:sz="0" w:space="0" w:color="auto"/>
      </w:divBdr>
    </w:div>
    <w:div w:id="1294170141">
      <w:bodyDiv w:val="1"/>
      <w:marLeft w:val="0"/>
      <w:marRight w:val="0"/>
      <w:marTop w:val="0"/>
      <w:marBottom w:val="0"/>
      <w:divBdr>
        <w:top w:val="none" w:sz="0" w:space="0" w:color="auto"/>
        <w:left w:val="none" w:sz="0" w:space="0" w:color="auto"/>
        <w:bottom w:val="none" w:sz="0" w:space="0" w:color="auto"/>
        <w:right w:val="none" w:sz="0" w:space="0" w:color="auto"/>
      </w:divBdr>
    </w:div>
    <w:div w:id="1317220739">
      <w:bodyDiv w:val="1"/>
      <w:marLeft w:val="0"/>
      <w:marRight w:val="0"/>
      <w:marTop w:val="0"/>
      <w:marBottom w:val="0"/>
      <w:divBdr>
        <w:top w:val="none" w:sz="0" w:space="0" w:color="auto"/>
        <w:left w:val="none" w:sz="0" w:space="0" w:color="auto"/>
        <w:bottom w:val="none" w:sz="0" w:space="0" w:color="auto"/>
        <w:right w:val="none" w:sz="0" w:space="0" w:color="auto"/>
      </w:divBdr>
    </w:div>
    <w:div w:id="1319454188">
      <w:bodyDiv w:val="1"/>
      <w:marLeft w:val="0"/>
      <w:marRight w:val="0"/>
      <w:marTop w:val="0"/>
      <w:marBottom w:val="0"/>
      <w:divBdr>
        <w:top w:val="none" w:sz="0" w:space="0" w:color="auto"/>
        <w:left w:val="none" w:sz="0" w:space="0" w:color="auto"/>
        <w:bottom w:val="none" w:sz="0" w:space="0" w:color="auto"/>
        <w:right w:val="none" w:sz="0" w:space="0" w:color="auto"/>
      </w:divBdr>
    </w:div>
    <w:div w:id="1324698838">
      <w:bodyDiv w:val="1"/>
      <w:marLeft w:val="0"/>
      <w:marRight w:val="0"/>
      <w:marTop w:val="0"/>
      <w:marBottom w:val="0"/>
      <w:divBdr>
        <w:top w:val="none" w:sz="0" w:space="0" w:color="auto"/>
        <w:left w:val="none" w:sz="0" w:space="0" w:color="auto"/>
        <w:bottom w:val="none" w:sz="0" w:space="0" w:color="auto"/>
        <w:right w:val="none" w:sz="0" w:space="0" w:color="auto"/>
      </w:divBdr>
    </w:div>
    <w:div w:id="1325014044">
      <w:bodyDiv w:val="1"/>
      <w:marLeft w:val="0"/>
      <w:marRight w:val="0"/>
      <w:marTop w:val="0"/>
      <w:marBottom w:val="0"/>
      <w:divBdr>
        <w:top w:val="none" w:sz="0" w:space="0" w:color="auto"/>
        <w:left w:val="none" w:sz="0" w:space="0" w:color="auto"/>
        <w:bottom w:val="none" w:sz="0" w:space="0" w:color="auto"/>
        <w:right w:val="none" w:sz="0" w:space="0" w:color="auto"/>
      </w:divBdr>
    </w:div>
    <w:div w:id="1333292552">
      <w:bodyDiv w:val="1"/>
      <w:marLeft w:val="0"/>
      <w:marRight w:val="0"/>
      <w:marTop w:val="0"/>
      <w:marBottom w:val="0"/>
      <w:divBdr>
        <w:top w:val="none" w:sz="0" w:space="0" w:color="auto"/>
        <w:left w:val="none" w:sz="0" w:space="0" w:color="auto"/>
        <w:bottom w:val="none" w:sz="0" w:space="0" w:color="auto"/>
        <w:right w:val="none" w:sz="0" w:space="0" w:color="auto"/>
      </w:divBdr>
    </w:div>
    <w:div w:id="1335062093">
      <w:bodyDiv w:val="1"/>
      <w:marLeft w:val="0"/>
      <w:marRight w:val="0"/>
      <w:marTop w:val="0"/>
      <w:marBottom w:val="0"/>
      <w:divBdr>
        <w:top w:val="none" w:sz="0" w:space="0" w:color="auto"/>
        <w:left w:val="none" w:sz="0" w:space="0" w:color="auto"/>
        <w:bottom w:val="none" w:sz="0" w:space="0" w:color="auto"/>
        <w:right w:val="none" w:sz="0" w:space="0" w:color="auto"/>
      </w:divBdr>
    </w:div>
    <w:div w:id="1374574537">
      <w:bodyDiv w:val="1"/>
      <w:marLeft w:val="0"/>
      <w:marRight w:val="0"/>
      <w:marTop w:val="0"/>
      <w:marBottom w:val="0"/>
      <w:divBdr>
        <w:top w:val="none" w:sz="0" w:space="0" w:color="auto"/>
        <w:left w:val="none" w:sz="0" w:space="0" w:color="auto"/>
        <w:bottom w:val="none" w:sz="0" w:space="0" w:color="auto"/>
        <w:right w:val="none" w:sz="0" w:space="0" w:color="auto"/>
      </w:divBdr>
    </w:div>
    <w:div w:id="1392538488">
      <w:bodyDiv w:val="1"/>
      <w:marLeft w:val="0"/>
      <w:marRight w:val="0"/>
      <w:marTop w:val="0"/>
      <w:marBottom w:val="0"/>
      <w:divBdr>
        <w:top w:val="none" w:sz="0" w:space="0" w:color="auto"/>
        <w:left w:val="none" w:sz="0" w:space="0" w:color="auto"/>
        <w:bottom w:val="none" w:sz="0" w:space="0" w:color="auto"/>
        <w:right w:val="none" w:sz="0" w:space="0" w:color="auto"/>
      </w:divBdr>
    </w:div>
    <w:div w:id="1424912172">
      <w:bodyDiv w:val="1"/>
      <w:marLeft w:val="0"/>
      <w:marRight w:val="0"/>
      <w:marTop w:val="0"/>
      <w:marBottom w:val="0"/>
      <w:divBdr>
        <w:top w:val="none" w:sz="0" w:space="0" w:color="auto"/>
        <w:left w:val="none" w:sz="0" w:space="0" w:color="auto"/>
        <w:bottom w:val="none" w:sz="0" w:space="0" w:color="auto"/>
        <w:right w:val="none" w:sz="0" w:space="0" w:color="auto"/>
      </w:divBdr>
    </w:div>
    <w:div w:id="1428691939">
      <w:bodyDiv w:val="1"/>
      <w:marLeft w:val="0"/>
      <w:marRight w:val="0"/>
      <w:marTop w:val="0"/>
      <w:marBottom w:val="0"/>
      <w:divBdr>
        <w:top w:val="none" w:sz="0" w:space="0" w:color="auto"/>
        <w:left w:val="none" w:sz="0" w:space="0" w:color="auto"/>
        <w:bottom w:val="none" w:sz="0" w:space="0" w:color="auto"/>
        <w:right w:val="none" w:sz="0" w:space="0" w:color="auto"/>
      </w:divBdr>
    </w:div>
    <w:div w:id="1431510658">
      <w:bodyDiv w:val="1"/>
      <w:marLeft w:val="0"/>
      <w:marRight w:val="0"/>
      <w:marTop w:val="0"/>
      <w:marBottom w:val="0"/>
      <w:divBdr>
        <w:top w:val="none" w:sz="0" w:space="0" w:color="auto"/>
        <w:left w:val="none" w:sz="0" w:space="0" w:color="auto"/>
        <w:bottom w:val="none" w:sz="0" w:space="0" w:color="auto"/>
        <w:right w:val="none" w:sz="0" w:space="0" w:color="auto"/>
      </w:divBdr>
    </w:div>
    <w:div w:id="1434015241">
      <w:bodyDiv w:val="1"/>
      <w:marLeft w:val="0"/>
      <w:marRight w:val="0"/>
      <w:marTop w:val="0"/>
      <w:marBottom w:val="0"/>
      <w:divBdr>
        <w:top w:val="none" w:sz="0" w:space="0" w:color="auto"/>
        <w:left w:val="none" w:sz="0" w:space="0" w:color="auto"/>
        <w:bottom w:val="none" w:sz="0" w:space="0" w:color="auto"/>
        <w:right w:val="none" w:sz="0" w:space="0" w:color="auto"/>
      </w:divBdr>
    </w:div>
    <w:div w:id="1453742844">
      <w:bodyDiv w:val="1"/>
      <w:marLeft w:val="0"/>
      <w:marRight w:val="0"/>
      <w:marTop w:val="0"/>
      <w:marBottom w:val="0"/>
      <w:divBdr>
        <w:top w:val="none" w:sz="0" w:space="0" w:color="auto"/>
        <w:left w:val="none" w:sz="0" w:space="0" w:color="auto"/>
        <w:bottom w:val="none" w:sz="0" w:space="0" w:color="auto"/>
        <w:right w:val="none" w:sz="0" w:space="0" w:color="auto"/>
      </w:divBdr>
    </w:div>
    <w:div w:id="1462846188">
      <w:bodyDiv w:val="1"/>
      <w:marLeft w:val="0"/>
      <w:marRight w:val="0"/>
      <w:marTop w:val="0"/>
      <w:marBottom w:val="0"/>
      <w:divBdr>
        <w:top w:val="none" w:sz="0" w:space="0" w:color="auto"/>
        <w:left w:val="none" w:sz="0" w:space="0" w:color="auto"/>
        <w:bottom w:val="none" w:sz="0" w:space="0" w:color="auto"/>
        <w:right w:val="none" w:sz="0" w:space="0" w:color="auto"/>
      </w:divBdr>
    </w:div>
    <w:div w:id="1474102471">
      <w:bodyDiv w:val="1"/>
      <w:marLeft w:val="0"/>
      <w:marRight w:val="0"/>
      <w:marTop w:val="0"/>
      <w:marBottom w:val="0"/>
      <w:divBdr>
        <w:top w:val="none" w:sz="0" w:space="0" w:color="auto"/>
        <w:left w:val="none" w:sz="0" w:space="0" w:color="auto"/>
        <w:bottom w:val="none" w:sz="0" w:space="0" w:color="auto"/>
        <w:right w:val="none" w:sz="0" w:space="0" w:color="auto"/>
      </w:divBdr>
    </w:div>
    <w:div w:id="1507019102">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21549721">
      <w:bodyDiv w:val="1"/>
      <w:marLeft w:val="0"/>
      <w:marRight w:val="0"/>
      <w:marTop w:val="0"/>
      <w:marBottom w:val="0"/>
      <w:divBdr>
        <w:top w:val="none" w:sz="0" w:space="0" w:color="auto"/>
        <w:left w:val="none" w:sz="0" w:space="0" w:color="auto"/>
        <w:bottom w:val="none" w:sz="0" w:space="0" w:color="auto"/>
        <w:right w:val="none" w:sz="0" w:space="0" w:color="auto"/>
      </w:divBdr>
    </w:div>
    <w:div w:id="1524435044">
      <w:bodyDiv w:val="1"/>
      <w:marLeft w:val="0"/>
      <w:marRight w:val="0"/>
      <w:marTop w:val="0"/>
      <w:marBottom w:val="0"/>
      <w:divBdr>
        <w:top w:val="none" w:sz="0" w:space="0" w:color="auto"/>
        <w:left w:val="none" w:sz="0" w:space="0" w:color="auto"/>
        <w:bottom w:val="none" w:sz="0" w:space="0" w:color="auto"/>
        <w:right w:val="none" w:sz="0" w:space="0" w:color="auto"/>
      </w:divBdr>
    </w:div>
    <w:div w:id="1526945018">
      <w:bodyDiv w:val="1"/>
      <w:marLeft w:val="0"/>
      <w:marRight w:val="0"/>
      <w:marTop w:val="0"/>
      <w:marBottom w:val="0"/>
      <w:divBdr>
        <w:top w:val="none" w:sz="0" w:space="0" w:color="auto"/>
        <w:left w:val="none" w:sz="0" w:space="0" w:color="auto"/>
        <w:bottom w:val="none" w:sz="0" w:space="0" w:color="auto"/>
        <w:right w:val="none" w:sz="0" w:space="0" w:color="auto"/>
      </w:divBdr>
    </w:div>
    <w:div w:id="1548177072">
      <w:bodyDiv w:val="1"/>
      <w:marLeft w:val="0"/>
      <w:marRight w:val="0"/>
      <w:marTop w:val="0"/>
      <w:marBottom w:val="0"/>
      <w:divBdr>
        <w:top w:val="none" w:sz="0" w:space="0" w:color="auto"/>
        <w:left w:val="none" w:sz="0" w:space="0" w:color="auto"/>
        <w:bottom w:val="none" w:sz="0" w:space="0" w:color="auto"/>
        <w:right w:val="none" w:sz="0" w:space="0" w:color="auto"/>
      </w:divBdr>
    </w:div>
    <w:div w:id="1551842739">
      <w:bodyDiv w:val="1"/>
      <w:marLeft w:val="0"/>
      <w:marRight w:val="0"/>
      <w:marTop w:val="0"/>
      <w:marBottom w:val="0"/>
      <w:divBdr>
        <w:top w:val="none" w:sz="0" w:space="0" w:color="auto"/>
        <w:left w:val="none" w:sz="0" w:space="0" w:color="auto"/>
        <w:bottom w:val="none" w:sz="0" w:space="0" w:color="auto"/>
        <w:right w:val="none" w:sz="0" w:space="0" w:color="auto"/>
      </w:divBdr>
    </w:div>
    <w:div w:id="1553881258">
      <w:bodyDiv w:val="1"/>
      <w:marLeft w:val="0"/>
      <w:marRight w:val="0"/>
      <w:marTop w:val="0"/>
      <w:marBottom w:val="0"/>
      <w:divBdr>
        <w:top w:val="none" w:sz="0" w:space="0" w:color="auto"/>
        <w:left w:val="none" w:sz="0" w:space="0" w:color="auto"/>
        <w:bottom w:val="none" w:sz="0" w:space="0" w:color="auto"/>
        <w:right w:val="none" w:sz="0" w:space="0" w:color="auto"/>
      </w:divBdr>
    </w:div>
    <w:div w:id="1564948937">
      <w:bodyDiv w:val="1"/>
      <w:marLeft w:val="0"/>
      <w:marRight w:val="0"/>
      <w:marTop w:val="0"/>
      <w:marBottom w:val="0"/>
      <w:divBdr>
        <w:top w:val="none" w:sz="0" w:space="0" w:color="auto"/>
        <w:left w:val="none" w:sz="0" w:space="0" w:color="auto"/>
        <w:bottom w:val="none" w:sz="0" w:space="0" w:color="auto"/>
        <w:right w:val="none" w:sz="0" w:space="0" w:color="auto"/>
      </w:divBdr>
    </w:div>
    <w:div w:id="1567371567">
      <w:bodyDiv w:val="1"/>
      <w:marLeft w:val="0"/>
      <w:marRight w:val="0"/>
      <w:marTop w:val="0"/>
      <w:marBottom w:val="0"/>
      <w:divBdr>
        <w:top w:val="none" w:sz="0" w:space="0" w:color="auto"/>
        <w:left w:val="none" w:sz="0" w:space="0" w:color="auto"/>
        <w:bottom w:val="none" w:sz="0" w:space="0" w:color="auto"/>
        <w:right w:val="none" w:sz="0" w:space="0" w:color="auto"/>
      </w:divBdr>
    </w:div>
    <w:div w:id="1570459633">
      <w:bodyDiv w:val="1"/>
      <w:marLeft w:val="0"/>
      <w:marRight w:val="0"/>
      <w:marTop w:val="0"/>
      <w:marBottom w:val="0"/>
      <w:divBdr>
        <w:top w:val="none" w:sz="0" w:space="0" w:color="auto"/>
        <w:left w:val="none" w:sz="0" w:space="0" w:color="auto"/>
        <w:bottom w:val="none" w:sz="0" w:space="0" w:color="auto"/>
        <w:right w:val="none" w:sz="0" w:space="0" w:color="auto"/>
      </w:divBdr>
    </w:div>
    <w:div w:id="1576671775">
      <w:bodyDiv w:val="1"/>
      <w:marLeft w:val="0"/>
      <w:marRight w:val="0"/>
      <w:marTop w:val="0"/>
      <w:marBottom w:val="0"/>
      <w:divBdr>
        <w:top w:val="none" w:sz="0" w:space="0" w:color="auto"/>
        <w:left w:val="none" w:sz="0" w:space="0" w:color="auto"/>
        <w:bottom w:val="none" w:sz="0" w:space="0" w:color="auto"/>
        <w:right w:val="none" w:sz="0" w:space="0" w:color="auto"/>
      </w:divBdr>
    </w:div>
    <w:div w:id="1581794346">
      <w:bodyDiv w:val="1"/>
      <w:marLeft w:val="0"/>
      <w:marRight w:val="0"/>
      <w:marTop w:val="0"/>
      <w:marBottom w:val="0"/>
      <w:divBdr>
        <w:top w:val="none" w:sz="0" w:space="0" w:color="auto"/>
        <w:left w:val="none" w:sz="0" w:space="0" w:color="auto"/>
        <w:bottom w:val="none" w:sz="0" w:space="0" w:color="auto"/>
        <w:right w:val="none" w:sz="0" w:space="0" w:color="auto"/>
      </w:divBdr>
    </w:div>
    <w:div w:id="1623342108">
      <w:bodyDiv w:val="1"/>
      <w:marLeft w:val="0"/>
      <w:marRight w:val="0"/>
      <w:marTop w:val="0"/>
      <w:marBottom w:val="0"/>
      <w:divBdr>
        <w:top w:val="none" w:sz="0" w:space="0" w:color="auto"/>
        <w:left w:val="none" w:sz="0" w:space="0" w:color="auto"/>
        <w:bottom w:val="none" w:sz="0" w:space="0" w:color="auto"/>
        <w:right w:val="none" w:sz="0" w:space="0" w:color="auto"/>
      </w:divBdr>
    </w:div>
    <w:div w:id="1639021853">
      <w:bodyDiv w:val="1"/>
      <w:marLeft w:val="0"/>
      <w:marRight w:val="0"/>
      <w:marTop w:val="0"/>
      <w:marBottom w:val="0"/>
      <w:divBdr>
        <w:top w:val="none" w:sz="0" w:space="0" w:color="auto"/>
        <w:left w:val="none" w:sz="0" w:space="0" w:color="auto"/>
        <w:bottom w:val="none" w:sz="0" w:space="0" w:color="auto"/>
        <w:right w:val="none" w:sz="0" w:space="0" w:color="auto"/>
      </w:divBdr>
    </w:div>
    <w:div w:id="1642269534">
      <w:bodyDiv w:val="1"/>
      <w:marLeft w:val="0"/>
      <w:marRight w:val="0"/>
      <w:marTop w:val="0"/>
      <w:marBottom w:val="0"/>
      <w:divBdr>
        <w:top w:val="none" w:sz="0" w:space="0" w:color="auto"/>
        <w:left w:val="none" w:sz="0" w:space="0" w:color="auto"/>
        <w:bottom w:val="none" w:sz="0" w:space="0" w:color="auto"/>
        <w:right w:val="none" w:sz="0" w:space="0" w:color="auto"/>
      </w:divBdr>
    </w:div>
    <w:div w:id="1693334493">
      <w:bodyDiv w:val="1"/>
      <w:marLeft w:val="0"/>
      <w:marRight w:val="0"/>
      <w:marTop w:val="0"/>
      <w:marBottom w:val="0"/>
      <w:divBdr>
        <w:top w:val="none" w:sz="0" w:space="0" w:color="auto"/>
        <w:left w:val="none" w:sz="0" w:space="0" w:color="auto"/>
        <w:bottom w:val="none" w:sz="0" w:space="0" w:color="auto"/>
        <w:right w:val="none" w:sz="0" w:space="0" w:color="auto"/>
      </w:divBdr>
    </w:div>
    <w:div w:id="1707681827">
      <w:bodyDiv w:val="1"/>
      <w:marLeft w:val="0"/>
      <w:marRight w:val="0"/>
      <w:marTop w:val="0"/>
      <w:marBottom w:val="0"/>
      <w:divBdr>
        <w:top w:val="none" w:sz="0" w:space="0" w:color="auto"/>
        <w:left w:val="none" w:sz="0" w:space="0" w:color="auto"/>
        <w:bottom w:val="none" w:sz="0" w:space="0" w:color="auto"/>
        <w:right w:val="none" w:sz="0" w:space="0" w:color="auto"/>
      </w:divBdr>
    </w:div>
    <w:div w:id="1726831461">
      <w:bodyDiv w:val="1"/>
      <w:marLeft w:val="0"/>
      <w:marRight w:val="0"/>
      <w:marTop w:val="0"/>
      <w:marBottom w:val="0"/>
      <w:divBdr>
        <w:top w:val="none" w:sz="0" w:space="0" w:color="auto"/>
        <w:left w:val="none" w:sz="0" w:space="0" w:color="auto"/>
        <w:bottom w:val="none" w:sz="0" w:space="0" w:color="auto"/>
        <w:right w:val="none" w:sz="0" w:space="0" w:color="auto"/>
      </w:divBdr>
    </w:div>
    <w:div w:id="1739211971">
      <w:bodyDiv w:val="1"/>
      <w:marLeft w:val="0"/>
      <w:marRight w:val="0"/>
      <w:marTop w:val="0"/>
      <w:marBottom w:val="0"/>
      <w:divBdr>
        <w:top w:val="none" w:sz="0" w:space="0" w:color="auto"/>
        <w:left w:val="none" w:sz="0" w:space="0" w:color="auto"/>
        <w:bottom w:val="none" w:sz="0" w:space="0" w:color="auto"/>
        <w:right w:val="none" w:sz="0" w:space="0" w:color="auto"/>
      </w:divBdr>
    </w:div>
    <w:div w:id="1743218460">
      <w:bodyDiv w:val="1"/>
      <w:marLeft w:val="0"/>
      <w:marRight w:val="0"/>
      <w:marTop w:val="0"/>
      <w:marBottom w:val="0"/>
      <w:divBdr>
        <w:top w:val="none" w:sz="0" w:space="0" w:color="auto"/>
        <w:left w:val="none" w:sz="0" w:space="0" w:color="auto"/>
        <w:bottom w:val="none" w:sz="0" w:space="0" w:color="auto"/>
        <w:right w:val="none" w:sz="0" w:space="0" w:color="auto"/>
      </w:divBdr>
    </w:div>
    <w:div w:id="1750733356">
      <w:bodyDiv w:val="1"/>
      <w:marLeft w:val="0"/>
      <w:marRight w:val="0"/>
      <w:marTop w:val="0"/>
      <w:marBottom w:val="0"/>
      <w:divBdr>
        <w:top w:val="none" w:sz="0" w:space="0" w:color="auto"/>
        <w:left w:val="none" w:sz="0" w:space="0" w:color="auto"/>
        <w:bottom w:val="none" w:sz="0" w:space="0" w:color="auto"/>
        <w:right w:val="none" w:sz="0" w:space="0" w:color="auto"/>
      </w:divBdr>
    </w:div>
    <w:div w:id="1754668681">
      <w:bodyDiv w:val="1"/>
      <w:marLeft w:val="0"/>
      <w:marRight w:val="0"/>
      <w:marTop w:val="0"/>
      <w:marBottom w:val="0"/>
      <w:divBdr>
        <w:top w:val="none" w:sz="0" w:space="0" w:color="auto"/>
        <w:left w:val="none" w:sz="0" w:space="0" w:color="auto"/>
        <w:bottom w:val="none" w:sz="0" w:space="0" w:color="auto"/>
        <w:right w:val="none" w:sz="0" w:space="0" w:color="auto"/>
      </w:divBdr>
    </w:div>
    <w:div w:id="1778866914">
      <w:bodyDiv w:val="1"/>
      <w:marLeft w:val="0"/>
      <w:marRight w:val="0"/>
      <w:marTop w:val="0"/>
      <w:marBottom w:val="0"/>
      <w:divBdr>
        <w:top w:val="none" w:sz="0" w:space="0" w:color="auto"/>
        <w:left w:val="none" w:sz="0" w:space="0" w:color="auto"/>
        <w:bottom w:val="none" w:sz="0" w:space="0" w:color="auto"/>
        <w:right w:val="none" w:sz="0" w:space="0" w:color="auto"/>
      </w:divBdr>
    </w:div>
    <w:div w:id="1787845368">
      <w:bodyDiv w:val="1"/>
      <w:marLeft w:val="0"/>
      <w:marRight w:val="0"/>
      <w:marTop w:val="0"/>
      <w:marBottom w:val="0"/>
      <w:divBdr>
        <w:top w:val="none" w:sz="0" w:space="0" w:color="auto"/>
        <w:left w:val="none" w:sz="0" w:space="0" w:color="auto"/>
        <w:bottom w:val="none" w:sz="0" w:space="0" w:color="auto"/>
        <w:right w:val="none" w:sz="0" w:space="0" w:color="auto"/>
      </w:divBdr>
    </w:div>
    <w:div w:id="1792631110">
      <w:bodyDiv w:val="1"/>
      <w:marLeft w:val="0"/>
      <w:marRight w:val="0"/>
      <w:marTop w:val="0"/>
      <w:marBottom w:val="0"/>
      <w:divBdr>
        <w:top w:val="none" w:sz="0" w:space="0" w:color="auto"/>
        <w:left w:val="none" w:sz="0" w:space="0" w:color="auto"/>
        <w:bottom w:val="none" w:sz="0" w:space="0" w:color="auto"/>
        <w:right w:val="none" w:sz="0" w:space="0" w:color="auto"/>
      </w:divBdr>
    </w:div>
    <w:div w:id="1805855756">
      <w:bodyDiv w:val="1"/>
      <w:marLeft w:val="0"/>
      <w:marRight w:val="0"/>
      <w:marTop w:val="0"/>
      <w:marBottom w:val="0"/>
      <w:divBdr>
        <w:top w:val="none" w:sz="0" w:space="0" w:color="auto"/>
        <w:left w:val="none" w:sz="0" w:space="0" w:color="auto"/>
        <w:bottom w:val="none" w:sz="0" w:space="0" w:color="auto"/>
        <w:right w:val="none" w:sz="0" w:space="0" w:color="auto"/>
      </w:divBdr>
    </w:div>
    <w:div w:id="1825588184">
      <w:bodyDiv w:val="1"/>
      <w:marLeft w:val="0"/>
      <w:marRight w:val="0"/>
      <w:marTop w:val="0"/>
      <w:marBottom w:val="0"/>
      <w:divBdr>
        <w:top w:val="none" w:sz="0" w:space="0" w:color="auto"/>
        <w:left w:val="none" w:sz="0" w:space="0" w:color="auto"/>
        <w:bottom w:val="none" w:sz="0" w:space="0" w:color="auto"/>
        <w:right w:val="none" w:sz="0" w:space="0" w:color="auto"/>
      </w:divBdr>
    </w:div>
    <w:div w:id="1826821349">
      <w:bodyDiv w:val="1"/>
      <w:marLeft w:val="0"/>
      <w:marRight w:val="0"/>
      <w:marTop w:val="0"/>
      <w:marBottom w:val="0"/>
      <w:divBdr>
        <w:top w:val="none" w:sz="0" w:space="0" w:color="auto"/>
        <w:left w:val="none" w:sz="0" w:space="0" w:color="auto"/>
        <w:bottom w:val="none" w:sz="0" w:space="0" w:color="auto"/>
        <w:right w:val="none" w:sz="0" w:space="0" w:color="auto"/>
      </w:divBdr>
    </w:div>
    <w:div w:id="1855724707">
      <w:bodyDiv w:val="1"/>
      <w:marLeft w:val="0"/>
      <w:marRight w:val="0"/>
      <w:marTop w:val="0"/>
      <w:marBottom w:val="0"/>
      <w:divBdr>
        <w:top w:val="none" w:sz="0" w:space="0" w:color="auto"/>
        <w:left w:val="none" w:sz="0" w:space="0" w:color="auto"/>
        <w:bottom w:val="none" w:sz="0" w:space="0" w:color="auto"/>
        <w:right w:val="none" w:sz="0" w:space="0" w:color="auto"/>
      </w:divBdr>
    </w:div>
    <w:div w:id="1917128962">
      <w:bodyDiv w:val="1"/>
      <w:marLeft w:val="0"/>
      <w:marRight w:val="0"/>
      <w:marTop w:val="0"/>
      <w:marBottom w:val="0"/>
      <w:divBdr>
        <w:top w:val="none" w:sz="0" w:space="0" w:color="auto"/>
        <w:left w:val="none" w:sz="0" w:space="0" w:color="auto"/>
        <w:bottom w:val="none" w:sz="0" w:space="0" w:color="auto"/>
        <w:right w:val="none" w:sz="0" w:space="0" w:color="auto"/>
      </w:divBdr>
    </w:div>
    <w:div w:id="1931353586">
      <w:bodyDiv w:val="1"/>
      <w:marLeft w:val="0"/>
      <w:marRight w:val="0"/>
      <w:marTop w:val="0"/>
      <w:marBottom w:val="0"/>
      <w:divBdr>
        <w:top w:val="none" w:sz="0" w:space="0" w:color="auto"/>
        <w:left w:val="none" w:sz="0" w:space="0" w:color="auto"/>
        <w:bottom w:val="none" w:sz="0" w:space="0" w:color="auto"/>
        <w:right w:val="none" w:sz="0" w:space="0" w:color="auto"/>
      </w:divBdr>
      <w:divsChild>
        <w:div w:id="378482596">
          <w:marLeft w:val="0"/>
          <w:marRight w:val="0"/>
          <w:marTop w:val="0"/>
          <w:marBottom w:val="0"/>
          <w:divBdr>
            <w:top w:val="none" w:sz="0" w:space="0" w:color="auto"/>
            <w:left w:val="none" w:sz="0" w:space="0" w:color="auto"/>
            <w:bottom w:val="none" w:sz="0" w:space="0" w:color="auto"/>
            <w:right w:val="none" w:sz="0" w:space="0" w:color="auto"/>
          </w:divBdr>
        </w:div>
        <w:div w:id="1257515030">
          <w:marLeft w:val="0"/>
          <w:marRight w:val="0"/>
          <w:marTop w:val="0"/>
          <w:marBottom w:val="0"/>
          <w:divBdr>
            <w:top w:val="none" w:sz="0" w:space="0" w:color="auto"/>
            <w:left w:val="none" w:sz="0" w:space="0" w:color="auto"/>
            <w:bottom w:val="none" w:sz="0" w:space="0" w:color="auto"/>
            <w:right w:val="none" w:sz="0" w:space="0" w:color="auto"/>
          </w:divBdr>
        </w:div>
        <w:div w:id="1766078120">
          <w:marLeft w:val="0"/>
          <w:marRight w:val="0"/>
          <w:marTop w:val="0"/>
          <w:marBottom w:val="0"/>
          <w:divBdr>
            <w:top w:val="none" w:sz="0" w:space="0" w:color="auto"/>
            <w:left w:val="none" w:sz="0" w:space="0" w:color="auto"/>
            <w:bottom w:val="none" w:sz="0" w:space="0" w:color="auto"/>
            <w:right w:val="none" w:sz="0" w:space="0" w:color="auto"/>
          </w:divBdr>
        </w:div>
      </w:divsChild>
    </w:div>
    <w:div w:id="1933202539">
      <w:bodyDiv w:val="1"/>
      <w:marLeft w:val="0"/>
      <w:marRight w:val="0"/>
      <w:marTop w:val="0"/>
      <w:marBottom w:val="0"/>
      <w:divBdr>
        <w:top w:val="none" w:sz="0" w:space="0" w:color="auto"/>
        <w:left w:val="none" w:sz="0" w:space="0" w:color="auto"/>
        <w:bottom w:val="none" w:sz="0" w:space="0" w:color="auto"/>
        <w:right w:val="none" w:sz="0" w:space="0" w:color="auto"/>
      </w:divBdr>
    </w:div>
    <w:div w:id="1949124066">
      <w:bodyDiv w:val="1"/>
      <w:marLeft w:val="0"/>
      <w:marRight w:val="0"/>
      <w:marTop w:val="0"/>
      <w:marBottom w:val="0"/>
      <w:divBdr>
        <w:top w:val="none" w:sz="0" w:space="0" w:color="auto"/>
        <w:left w:val="none" w:sz="0" w:space="0" w:color="auto"/>
        <w:bottom w:val="none" w:sz="0" w:space="0" w:color="auto"/>
        <w:right w:val="none" w:sz="0" w:space="0" w:color="auto"/>
      </w:divBdr>
    </w:div>
    <w:div w:id="1952198472">
      <w:bodyDiv w:val="1"/>
      <w:marLeft w:val="0"/>
      <w:marRight w:val="0"/>
      <w:marTop w:val="0"/>
      <w:marBottom w:val="0"/>
      <w:divBdr>
        <w:top w:val="none" w:sz="0" w:space="0" w:color="auto"/>
        <w:left w:val="none" w:sz="0" w:space="0" w:color="auto"/>
        <w:bottom w:val="none" w:sz="0" w:space="0" w:color="auto"/>
        <w:right w:val="none" w:sz="0" w:space="0" w:color="auto"/>
      </w:divBdr>
    </w:div>
    <w:div w:id="1962153002">
      <w:bodyDiv w:val="1"/>
      <w:marLeft w:val="0"/>
      <w:marRight w:val="0"/>
      <w:marTop w:val="0"/>
      <w:marBottom w:val="0"/>
      <w:divBdr>
        <w:top w:val="none" w:sz="0" w:space="0" w:color="auto"/>
        <w:left w:val="none" w:sz="0" w:space="0" w:color="auto"/>
        <w:bottom w:val="none" w:sz="0" w:space="0" w:color="auto"/>
        <w:right w:val="none" w:sz="0" w:space="0" w:color="auto"/>
      </w:divBdr>
    </w:div>
    <w:div w:id="1977027564">
      <w:bodyDiv w:val="1"/>
      <w:marLeft w:val="0"/>
      <w:marRight w:val="0"/>
      <w:marTop w:val="0"/>
      <w:marBottom w:val="0"/>
      <w:divBdr>
        <w:top w:val="none" w:sz="0" w:space="0" w:color="auto"/>
        <w:left w:val="none" w:sz="0" w:space="0" w:color="auto"/>
        <w:bottom w:val="none" w:sz="0" w:space="0" w:color="auto"/>
        <w:right w:val="none" w:sz="0" w:space="0" w:color="auto"/>
      </w:divBdr>
    </w:div>
    <w:div w:id="1982223246">
      <w:bodyDiv w:val="1"/>
      <w:marLeft w:val="0"/>
      <w:marRight w:val="0"/>
      <w:marTop w:val="0"/>
      <w:marBottom w:val="0"/>
      <w:divBdr>
        <w:top w:val="none" w:sz="0" w:space="0" w:color="auto"/>
        <w:left w:val="none" w:sz="0" w:space="0" w:color="auto"/>
        <w:bottom w:val="none" w:sz="0" w:space="0" w:color="auto"/>
        <w:right w:val="none" w:sz="0" w:space="0" w:color="auto"/>
      </w:divBdr>
    </w:div>
    <w:div w:id="1984501988">
      <w:bodyDiv w:val="1"/>
      <w:marLeft w:val="0"/>
      <w:marRight w:val="0"/>
      <w:marTop w:val="0"/>
      <w:marBottom w:val="0"/>
      <w:divBdr>
        <w:top w:val="none" w:sz="0" w:space="0" w:color="auto"/>
        <w:left w:val="none" w:sz="0" w:space="0" w:color="auto"/>
        <w:bottom w:val="none" w:sz="0" w:space="0" w:color="auto"/>
        <w:right w:val="none" w:sz="0" w:space="0" w:color="auto"/>
      </w:divBdr>
    </w:div>
    <w:div w:id="1988587831">
      <w:bodyDiv w:val="1"/>
      <w:marLeft w:val="0"/>
      <w:marRight w:val="0"/>
      <w:marTop w:val="0"/>
      <w:marBottom w:val="0"/>
      <w:divBdr>
        <w:top w:val="none" w:sz="0" w:space="0" w:color="auto"/>
        <w:left w:val="none" w:sz="0" w:space="0" w:color="auto"/>
        <w:bottom w:val="none" w:sz="0" w:space="0" w:color="auto"/>
        <w:right w:val="none" w:sz="0" w:space="0" w:color="auto"/>
      </w:divBdr>
    </w:div>
    <w:div w:id="1997368644">
      <w:bodyDiv w:val="1"/>
      <w:marLeft w:val="0"/>
      <w:marRight w:val="0"/>
      <w:marTop w:val="0"/>
      <w:marBottom w:val="0"/>
      <w:divBdr>
        <w:top w:val="none" w:sz="0" w:space="0" w:color="auto"/>
        <w:left w:val="none" w:sz="0" w:space="0" w:color="auto"/>
        <w:bottom w:val="none" w:sz="0" w:space="0" w:color="auto"/>
        <w:right w:val="none" w:sz="0" w:space="0" w:color="auto"/>
      </w:divBdr>
    </w:div>
    <w:div w:id="2012874509">
      <w:bodyDiv w:val="1"/>
      <w:marLeft w:val="0"/>
      <w:marRight w:val="0"/>
      <w:marTop w:val="0"/>
      <w:marBottom w:val="0"/>
      <w:divBdr>
        <w:top w:val="none" w:sz="0" w:space="0" w:color="auto"/>
        <w:left w:val="none" w:sz="0" w:space="0" w:color="auto"/>
        <w:bottom w:val="none" w:sz="0" w:space="0" w:color="auto"/>
        <w:right w:val="none" w:sz="0" w:space="0" w:color="auto"/>
      </w:divBdr>
    </w:div>
    <w:div w:id="2033529427">
      <w:bodyDiv w:val="1"/>
      <w:marLeft w:val="0"/>
      <w:marRight w:val="0"/>
      <w:marTop w:val="0"/>
      <w:marBottom w:val="0"/>
      <w:divBdr>
        <w:top w:val="none" w:sz="0" w:space="0" w:color="auto"/>
        <w:left w:val="none" w:sz="0" w:space="0" w:color="auto"/>
        <w:bottom w:val="none" w:sz="0" w:space="0" w:color="auto"/>
        <w:right w:val="none" w:sz="0" w:space="0" w:color="auto"/>
      </w:divBdr>
    </w:div>
    <w:div w:id="2037147288">
      <w:bodyDiv w:val="1"/>
      <w:marLeft w:val="0"/>
      <w:marRight w:val="0"/>
      <w:marTop w:val="0"/>
      <w:marBottom w:val="0"/>
      <w:divBdr>
        <w:top w:val="none" w:sz="0" w:space="0" w:color="auto"/>
        <w:left w:val="none" w:sz="0" w:space="0" w:color="auto"/>
        <w:bottom w:val="none" w:sz="0" w:space="0" w:color="auto"/>
        <w:right w:val="none" w:sz="0" w:space="0" w:color="auto"/>
      </w:divBdr>
    </w:div>
    <w:div w:id="2037345822">
      <w:bodyDiv w:val="1"/>
      <w:marLeft w:val="0"/>
      <w:marRight w:val="0"/>
      <w:marTop w:val="0"/>
      <w:marBottom w:val="0"/>
      <w:divBdr>
        <w:top w:val="none" w:sz="0" w:space="0" w:color="auto"/>
        <w:left w:val="none" w:sz="0" w:space="0" w:color="auto"/>
        <w:bottom w:val="none" w:sz="0" w:space="0" w:color="auto"/>
        <w:right w:val="none" w:sz="0" w:space="0" w:color="auto"/>
      </w:divBdr>
    </w:div>
    <w:div w:id="2043942955">
      <w:bodyDiv w:val="1"/>
      <w:marLeft w:val="0"/>
      <w:marRight w:val="0"/>
      <w:marTop w:val="0"/>
      <w:marBottom w:val="0"/>
      <w:divBdr>
        <w:top w:val="none" w:sz="0" w:space="0" w:color="auto"/>
        <w:left w:val="none" w:sz="0" w:space="0" w:color="auto"/>
        <w:bottom w:val="none" w:sz="0" w:space="0" w:color="auto"/>
        <w:right w:val="none" w:sz="0" w:space="0" w:color="auto"/>
      </w:divBdr>
    </w:div>
    <w:div w:id="2053187931">
      <w:bodyDiv w:val="1"/>
      <w:marLeft w:val="0"/>
      <w:marRight w:val="0"/>
      <w:marTop w:val="0"/>
      <w:marBottom w:val="0"/>
      <w:divBdr>
        <w:top w:val="none" w:sz="0" w:space="0" w:color="auto"/>
        <w:left w:val="none" w:sz="0" w:space="0" w:color="auto"/>
        <w:bottom w:val="none" w:sz="0" w:space="0" w:color="auto"/>
        <w:right w:val="none" w:sz="0" w:space="0" w:color="auto"/>
      </w:divBdr>
    </w:div>
    <w:div w:id="2059010513">
      <w:bodyDiv w:val="1"/>
      <w:marLeft w:val="0"/>
      <w:marRight w:val="0"/>
      <w:marTop w:val="0"/>
      <w:marBottom w:val="0"/>
      <w:divBdr>
        <w:top w:val="none" w:sz="0" w:space="0" w:color="auto"/>
        <w:left w:val="none" w:sz="0" w:space="0" w:color="auto"/>
        <w:bottom w:val="none" w:sz="0" w:space="0" w:color="auto"/>
        <w:right w:val="none" w:sz="0" w:space="0" w:color="auto"/>
      </w:divBdr>
    </w:div>
    <w:div w:id="2093503711">
      <w:bodyDiv w:val="1"/>
      <w:marLeft w:val="0"/>
      <w:marRight w:val="0"/>
      <w:marTop w:val="0"/>
      <w:marBottom w:val="0"/>
      <w:divBdr>
        <w:top w:val="none" w:sz="0" w:space="0" w:color="auto"/>
        <w:left w:val="none" w:sz="0" w:space="0" w:color="auto"/>
        <w:bottom w:val="none" w:sz="0" w:space="0" w:color="auto"/>
        <w:right w:val="none" w:sz="0" w:space="0" w:color="auto"/>
      </w:divBdr>
    </w:div>
    <w:div w:id="2093776521">
      <w:bodyDiv w:val="1"/>
      <w:marLeft w:val="0"/>
      <w:marRight w:val="0"/>
      <w:marTop w:val="0"/>
      <w:marBottom w:val="0"/>
      <w:divBdr>
        <w:top w:val="none" w:sz="0" w:space="0" w:color="auto"/>
        <w:left w:val="none" w:sz="0" w:space="0" w:color="auto"/>
        <w:bottom w:val="none" w:sz="0" w:space="0" w:color="auto"/>
        <w:right w:val="none" w:sz="0" w:space="0" w:color="auto"/>
      </w:divBdr>
    </w:div>
    <w:div w:id="2095390588">
      <w:bodyDiv w:val="1"/>
      <w:marLeft w:val="0"/>
      <w:marRight w:val="0"/>
      <w:marTop w:val="0"/>
      <w:marBottom w:val="0"/>
      <w:divBdr>
        <w:top w:val="none" w:sz="0" w:space="0" w:color="auto"/>
        <w:left w:val="none" w:sz="0" w:space="0" w:color="auto"/>
        <w:bottom w:val="none" w:sz="0" w:space="0" w:color="auto"/>
        <w:right w:val="none" w:sz="0" w:space="0" w:color="auto"/>
      </w:divBdr>
    </w:div>
    <w:div w:id="2110002706">
      <w:bodyDiv w:val="1"/>
      <w:marLeft w:val="0"/>
      <w:marRight w:val="0"/>
      <w:marTop w:val="0"/>
      <w:marBottom w:val="0"/>
      <w:divBdr>
        <w:top w:val="none" w:sz="0" w:space="0" w:color="auto"/>
        <w:left w:val="none" w:sz="0" w:space="0" w:color="auto"/>
        <w:bottom w:val="none" w:sz="0" w:space="0" w:color="auto"/>
        <w:right w:val="none" w:sz="0" w:space="0" w:color="auto"/>
      </w:divBdr>
    </w:div>
    <w:div w:id="2117821934">
      <w:bodyDiv w:val="1"/>
      <w:marLeft w:val="0"/>
      <w:marRight w:val="0"/>
      <w:marTop w:val="0"/>
      <w:marBottom w:val="0"/>
      <w:divBdr>
        <w:top w:val="none" w:sz="0" w:space="0" w:color="auto"/>
        <w:left w:val="none" w:sz="0" w:space="0" w:color="auto"/>
        <w:bottom w:val="none" w:sz="0" w:space="0" w:color="auto"/>
        <w:right w:val="none" w:sz="0" w:space="0" w:color="auto"/>
      </w:divBdr>
    </w:div>
    <w:div w:id="2138644150">
      <w:bodyDiv w:val="1"/>
      <w:marLeft w:val="0"/>
      <w:marRight w:val="0"/>
      <w:marTop w:val="0"/>
      <w:marBottom w:val="0"/>
      <w:divBdr>
        <w:top w:val="none" w:sz="0" w:space="0" w:color="auto"/>
        <w:left w:val="none" w:sz="0" w:space="0" w:color="auto"/>
        <w:bottom w:val="none" w:sz="0" w:space="0" w:color="auto"/>
        <w:right w:val="none" w:sz="0" w:space="0" w:color="auto"/>
      </w:divBdr>
    </w:div>
    <w:div w:id="21407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5588</TotalTime>
  <Pages>14</Pages>
  <Words>547</Words>
  <Characters>3119</Characters>
  <Application>Microsoft Office Word</Application>
  <DocSecurity>0</DocSecurity>
  <Lines>25</Lines>
  <Paragraphs>7</Paragraphs>
  <ScaleCrop>false</ScaleCrop>
  <Company>微软中国</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446</cp:revision>
  <dcterms:created xsi:type="dcterms:W3CDTF">2018-08-01T01:39:00Z</dcterms:created>
  <dcterms:modified xsi:type="dcterms:W3CDTF">2019-05-07T03:34:00Z</dcterms:modified>
</cp:coreProperties>
</file>