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BED3" w14:textId="77777777" w:rsidR="00F77F34" w:rsidRDefault="00F77F34" w:rsidP="00F77F34">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2020年10月20日，由轻工业环境保护研究所主编、北京</w:t>
      </w:r>
      <w:proofErr w:type="gramStart"/>
      <w:r>
        <w:rPr>
          <w:rFonts w:ascii="微软雅黑" w:eastAsia="微软雅黑" w:hAnsi="微软雅黑" w:hint="eastAsia"/>
        </w:rPr>
        <w:t>济元紫能</w:t>
      </w:r>
      <w:proofErr w:type="gramEnd"/>
      <w:r>
        <w:rPr>
          <w:rFonts w:ascii="微软雅黑" w:eastAsia="微软雅黑" w:hAnsi="微软雅黑" w:hint="eastAsia"/>
        </w:rPr>
        <w:t>环境工程有限公司、四川省宜宾环球集团有限公司、山东力诺特种玻璃股份有限公司、温州市康尔微晶器皿有限公司、</w:t>
      </w:r>
      <w:proofErr w:type="gramStart"/>
      <w:r>
        <w:rPr>
          <w:rFonts w:ascii="微软雅黑" w:eastAsia="微软雅黑" w:hAnsi="微软雅黑" w:hint="eastAsia"/>
        </w:rPr>
        <w:t>烟台长裕玻璃</w:t>
      </w:r>
      <w:proofErr w:type="gramEnd"/>
      <w:r>
        <w:rPr>
          <w:rFonts w:ascii="微软雅黑" w:eastAsia="微软雅黑" w:hAnsi="微软雅黑" w:hint="eastAsia"/>
        </w:rPr>
        <w:t>有限公司、青岛荣泰玻璃制品有限公司、山东景耀玻璃集团有限公司、广东华兴玻璃股份有限公司、安徽德力日用玻璃股份有限公司等企业参与编制的《日用玻璃炉窑烟气治理技术规范》（T/CNAGI 001-2020）团体标准（后简称《标准》）已由中国日用玻璃协会批准并正式发布实施。</w:t>
      </w:r>
    </w:p>
    <w:p w14:paraId="19FF7FEB" w14:textId="77777777" w:rsidR="00F77F34" w:rsidRDefault="00F77F34" w:rsidP="00F77F3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标准》以日用玻璃企业全面达到《玻璃工业大气污染物排放标准（征求意见稿）》、《工业炉窑大气污染综合治理方案》（环大气〔2019〕56号）和地方排放标准要求为目的，对玻璃炉窑烟气治理设施的设计、施工、验收、运行和维护管理提出技术要求，内容涵盖工程构成、总平面布置、工艺设计、工艺设备和材料、检测及过程控制、辅助工程、劳动安全与职业卫生、施工与验收、运行与维护等各方面内容。</w:t>
      </w:r>
    </w:p>
    <w:p w14:paraId="79DB16FC" w14:textId="77777777" w:rsidR="00F77F34" w:rsidRDefault="00F77F34" w:rsidP="00F77F34">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本标准的颁布实施，将有利于日用玻璃行业烟气治理工程的标准化建设，从设计、建设到运行维护的全过程能够有统一的技术规范进行管控，促使工程建设单位自觉遵守规范的技术要求，从而使日用玻璃行业烟气治理设施建设与运行得到可靠的技术保障，也将使环境保护主管部门拥有监管日用玻璃行业烟气治理工程质量和日常运行的技术依据，以保证工程的建设和运行治理，促进环境技术管理的深化，同时本标准的制订也是健全日用玻璃行业环境管理体系建设的重要组成部分。</w:t>
      </w:r>
    </w:p>
    <w:p w14:paraId="650DBFB9" w14:textId="5C81A5F1"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68575760" wp14:editId="4F57205E">
            <wp:extent cx="4594860" cy="6393180"/>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4860" cy="6393180"/>
                    </a:xfrm>
                    <a:prstGeom prst="rect">
                      <a:avLst/>
                    </a:prstGeom>
                    <a:noFill/>
                    <a:ln>
                      <a:noFill/>
                    </a:ln>
                  </pic:spPr>
                </pic:pic>
              </a:graphicData>
            </a:graphic>
          </wp:inline>
        </w:drawing>
      </w:r>
    </w:p>
    <w:p w14:paraId="5B8117EA" w14:textId="1BD45588"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79BFFF59" wp14:editId="32F5D40A">
            <wp:extent cx="4914900" cy="65913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6591300"/>
                    </a:xfrm>
                    <a:prstGeom prst="rect">
                      <a:avLst/>
                    </a:prstGeom>
                    <a:noFill/>
                    <a:ln>
                      <a:noFill/>
                    </a:ln>
                  </pic:spPr>
                </pic:pic>
              </a:graphicData>
            </a:graphic>
          </wp:inline>
        </w:drawing>
      </w:r>
    </w:p>
    <w:p w14:paraId="027F4194" w14:textId="0EC80FAF"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55B3F4BD" wp14:editId="28B04EB4">
            <wp:extent cx="4663440" cy="3436620"/>
            <wp:effectExtent l="0" t="0" r="381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3436620"/>
                    </a:xfrm>
                    <a:prstGeom prst="rect">
                      <a:avLst/>
                    </a:prstGeom>
                    <a:noFill/>
                    <a:ln>
                      <a:noFill/>
                    </a:ln>
                  </pic:spPr>
                </pic:pic>
              </a:graphicData>
            </a:graphic>
          </wp:inline>
        </w:drawing>
      </w:r>
    </w:p>
    <w:p w14:paraId="67038EE0" w14:textId="75265D84"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drawing>
          <wp:inline distT="0" distB="0" distL="0" distR="0" wp14:anchorId="73C0D6CA" wp14:editId="5BB97766">
            <wp:extent cx="5097780" cy="3421380"/>
            <wp:effectExtent l="0" t="0" r="762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780" cy="3421380"/>
                    </a:xfrm>
                    <a:prstGeom prst="rect">
                      <a:avLst/>
                    </a:prstGeom>
                    <a:noFill/>
                    <a:ln>
                      <a:noFill/>
                    </a:ln>
                  </pic:spPr>
                </pic:pic>
              </a:graphicData>
            </a:graphic>
          </wp:inline>
        </w:drawing>
      </w:r>
    </w:p>
    <w:p w14:paraId="0E8D057E" w14:textId="28FC5C00"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47FD054F" wp14:editId="5363713F">
            <wp:extent cx="4861560" cy="6477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560" cy="6477000"/>
                    </a:xfrm>
                    <a:prstGeom prst="rect">
                      <a:avLst/>
                    </a:prstGeom>
                    <a:noFill/>
                    <a:ln>
                      <a:noFill/>
                    </a:ln>
                  </pic:spPr>
                </pic:pic>
              </a:graphicData>
            </a:graphic>
          </wp:inline>
        </w:drawing>
      </w:r>
    </w:p>
    <w:p w14:paraId="53185C48" w14:textId="71C8893C"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50C18057" wp14:editId="08EC7170">
            <wp:extent cx="4808220" cy="61417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8220" cy="6141720"/>
                    </a:xfrm>
                    <a:prstGeom prst="rect">
                      <a:avLst/>
                    </a:prstGeom>
                    <a:noFill/>
                    <a:ln>
                      <a:noFill/>
                    </a:ln>
                  </pic:spPr>
                </pic:pic>
              </a:graphicData>
            </a:graphic>
          </wp:inline>
        </w:drawing>
      </w:r>
    </w:p>
    <w:p w14:paraId="6899281F" w14:textId="7E84658B"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2A655EE0" wp14:editId="5E305046">
            <wp:extent cx="4686300" cy="630936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6309360"/>
                    </a:xfrm>
                    <a:prstGeom prst="rect">
                      <a:avLst/>
                    </a:prstGeom>
                    <a:noFill/>
                    <a:ln>
                      <a:noFill/>
                    </a:ln>
                  </pic:spPr>
                </pic:pic>
              </a:graphicData>
            </a:graphic>
          </wp:inline>
        </w:drawing>
      </w:r>
    </w:p>
    <w:p w14:paraId="56A511AA" w14:textId="168B5FA5"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0DF585FA" wp14:editId="4B083FFB">
            <wp:extent cx="4602480" cy="613410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6134100"/>
                    </a:xfrm>
                    <a:prstGeom prst="rect">
                      <a:avLst/>
                    </a:prstGeom>
                    <a:noFill/>
                    <a:ln>
                      <a:noFill/>
                    </a:ln>
                  </pic:spPr>
                </pic:pic>
              </a:graphicData>
            </a:graphic>
          </wp:inline>
        </w:drawing>
      </w:r>
    </w:p>
    <w:p w14:paraId="15A38FE3" w14:textId="6A24A602"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1F21900E" wp14:editId="35DFEA1A">
            <wp:extent cx="4572000" cy="563118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631180"/>
                    </a:xfrm>
                    <a:prstGeom prst="rect">
                      <a:avLst/>
                    </a:prstGeom>
                    <a:noFill/>
                    <a:ln>
                      <a:noFill/>
                    </a:ln>
                  </pic:spPr>
                </pic:pic>
              </a:graphicData>
            </a:graphic>
          </wp:inline>
        </w:drawing>
      </w:r>
    </w:p>
    <w:p w14:paraId="3ED3A4DF" w14:textId="273EACD5"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65A02075" wp14:editId="1C273591">
            <wp:extent cx="4602480" cy="6438900"/>
            <wp:effectExtent l="0" t="0" r="762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2480" cy="6438900"/>
                    </a:xfrm>
                    <a:prstGeom prst="rect">
                      <a:avLst/>
                    </a:prstGeom>
                    <a:noFill/>
                    <a:ln>
                      <a:noFill/>
                    </a:ln>
                  </pic:spPr>
                </pic:pic>
              </a:graphicData>
            </a:graphic>
          </wp:inline>
        </w:drawing>
      </w:r>
    </w:p>
    <w:p w14:paraId="5868DBB2" w14:textId="7EFB3ADA"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4B0A0B42" wp14:editId="1B0DE447">
            <wp:extent cx="4648200" cy="58902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0" cy="5890260"/>
                    </a:xfrm>
                    <a:prstGeom prst="rect">
                      <a:avLst/>
                    </a:prstGeom>
                    <a:noFill/>
                    <a:ln>
                      <a:noFill/>
                    </a:ln>
                  </pic:spPr>
                </pic:pic>
              </a:graphicData>
            </a:graphic>
          </wp:inline>
        </w:drawing>
      </w:r>
    </w:p>
    <w:p w14:paraId="49C12FF4" w14:textId="2E58AE4D"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5B5ECC40" wp14:editId="5B10CB6B">
            <wp:extent cx="4655820" cy="63322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5820" cy="6332220"/>
                    </a:xfrm>
                    <a:prstGeom prst="rect">
                      <a:avLst/>
                    </a:prstGeom>
                    <a:noFill/>
                    <a:ln>
                      <a:noFill/>
                    </a:ln>
                  </pic:spPr>
                </pic:pic>
              </a:graphicData>
            </a:graphic>
          </wp:inline>
        </w:drawing>
      </w:r>
    </w:p>
    <w:p w14:paraId="135979E3" w14:textId="2CE4E0B2"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5ECE94F4" wp14:editId="03E615F4">
            <wp:extent cx="4693920" cy="58978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3920" cy="5897880"/>
                    </a:xfrm>
                    <a:prstGeom prst="rect">
                      <a:avLst/>
                    </a:prstGeom>
                    <a:noFill/>
                    <a:ln>
                      <a:noFill/>
                    </a:ln>
                  </pic:spPr>
                </pic:pic>
              </a:graphicData>
            </a:graphic>
          </wp:inline>
        </w:drawing>
      </w:r>
    </w:p>
    <w:p w14:paraId="6AA5AF90" w14:textId="2BF2343B"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36354F73" wp14:editId="275611B6">
            <wp:extent cx="4686300" cy="6637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6637020"/>
                    </a:xfrm>
                    <a:prstGeom prst="rect">
                      <a:avLst/>
                    </a:prstGeom>
                    <a:noFill/>
                    <a:ln>
                      <a:noFill/>
                    </a:ln>
                  </pic:spPr>
                </pic:pic>
              </a:graphicData>
            </a:graphic>
          </wp:inline>
        </w:drawing>
      </w:r>
    </w:p>
    <w:p w14:paraId="714D06B2" w14:textId="3D49D615"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3635BD74" wp14:editId="33FE492B">
            <wp:extent cx="4678680" cy="594360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8680" cy="5943600"/>
                    </a:xfrm>
                    <a:prstGeom prst="rect">
                      <a:avLst/>
                    </a:prstGeom>
                    <a:noFill/>
                    <a:ln>
                      <a:noFill/>
                    </a:ln>
                  </pic:spPr>
                </pic:pic>
              </a:graphicData>
            </a:graphic>
          </wp:inline>
        </w:drawing>
      </w:r>
    </w:p>
    <w:p w14:paraId="3306BD45" w14:textId="25B49833"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46B1DA57" wp14:editId="66E62209">
            <wp:extent cx="4594860" cy="64846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4860" cy="6484620"/>
                    </a:xfrm>
                    <a:prstGeom prst="rect">
                      <a:avLst/>
                    </a:prstGeom>
                    <a:noFill/>
                    <a:ln>
                      <a:noFill/>
                    </a:ln>
                  </pic:spPr>
                </pic:pic>
              </a:graphicData>
            </a:graphic>
          </wp:inline>
        </w:drawing>
      </w:r>
    </w:p>
    <w:p w14:paraId="2497DB68" w14:textId="2E83AF3A"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30121539" wp14:editId="445C9317">
            <wp:extent cx="4648200" cy="58902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8200" cy="5890260"/>
                    </a:xfrm>
                    <a:prstGeom prst="rect">
                      <a:avLst/>
                    </a:prstGeom>
                    <a:noFill/>
                    <a:ln>
                      <a:noFill/>
                    </a:ln>
                  </pic:spPr>
                </pic:pic>
              </a:graphicData>
            </a:graphic>
          </wp:inline>
        </w:drawing>
      </w:r>
    </w:p>
    <w:p w14:paraId="70C8E85D" w14:textId="2ACB544E"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40C4E879" wp14:editId="6883FE9A">
            <wp:extent cx="5274310" cy="617728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6177280"/>
                    </a:xfrm>
                    <a:prstGeom prst="rect">
                      <a:avLst/>
                    </a:prstGeom>
                    <a:noFill/>
                    <a:ln>
                      <a:noFill/>
                    </a:ln>
                  </pic:spPr>
                </pic:pic>
              </a:graphicData>
            </a:graphic>
          </wp:inline>
        </w:drawing>
      </w:r>
    </w:p>
    <w:p w14:paraId="668731D7" w14:textId="4CB6C337"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5D174FB5" wp14:editId="1D93DDF5">
            <wp:extent cx="5274310" cy="24625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2462530"/>
                    </a:xfrm>
                    <a:prstGeom prst="rect">
                      <a:avLst/>
                    </a:prstGeom>
                    <a:noFill/>
                    <a:ln>
                      <a:noFill/>
                    </a:ln>
                  </pic:spPr>
                </pic:pic>
              </a:graphicData>
            </a:graphic>
          </wp:inline>
        </w:drawing>
      </w:r>
    </w:p>
    <w:p w14:paraId="6B900142" w14:textId="56257E1E"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6259C637" wp14:editId="675F82B0">
            <wp:extent cx="5274310" cy="66929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6692900"/>
                    </a:xfrm>
                    <a:prstGeom prst="rect">
                      <a:avLst/>
                    </a:prstGeom>
                    <a:noFill/>
                    <a:ln>
                      <a:noFill/>
                    </a:ln>
                  </pic:spPr>
                </pic:pic>
              </a:graphicData>
            </a:graphic>
          </wp:inline>
        </w:drawing>
      </w:r>
    </w:p>
    <w:p w14:paraId="0E8D405C" w14:textId="70DE349E" w:rsidR="00F77F34" w:rsidRDefault="00F77F34" w:rsidP="00F77F34">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291628AA" wp14:editId="1AB6C632">
            <wp:extent cx="5274310" cy="35337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533775"/>
                    </a:xfrm>
                    <a:prstGeom prst="rect">
                      <a:avLst/>
                    </a:prstGeom>
                    <a:noFill/>
                    <a:ln>
                      <a:noFill/>
                    </a:ln>
                  </pic:spPr>
                </pic:pic>
              </a:graphicData>
            </a:graphic>
          </wp:inline>
        </w:drawing>
      </w:r>
    </w:p>
    <w:p w14:paraId="70108BF5" w14:textId="1F8CE01E" w:rsidR="004F3F59" w:rsidRPr="00006853" w:rsidRDefault="004F3F59" w:rsidP="00E454B8">
      <w:pPr>
        <w:pStyle w:val="a9"/>
        <w:spacing w:before="240" w:beforeAutospacing="0" w:after="240" w:afterAutospacing="0"/>
        <w:ind w:firstLine="480"/>
        <w:rPr>
          <w:rFonts w:ascii="微软雅黑" w:eastAsia="微软雅黑" w:hAnsi="微软雅黑"/>
        </w:rPr>
      </w:pPr>
    </w:p>
    <w:sectPr w:rsidR="004F3F59" w:rsidRPr="000068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443AE"/>
    <w:rsid w:val="000B2431"/>
    <w:rsid w:val="000E774F"/>
    <w:rsid w:val="0011262F"/>
    <w:rsid w:val="00132527"/>
    <w:rsid w:val="00140A60"/>
    <w:rsid w:val="00171159"/>
    <w:rsid w:val="002704DE"/>
    <w:rsid w:val="00277971"/>
    <w:rsid w:val="002C291D"/>
    <w:rsid w:val="003106C4"/>
    <w:rsid w:val="00342E95"/>
    <w:rsid w:val="00343CE1"/>
    <w:rsid w:val="003513AC"/>
    <w:rsid w:val="00364770"/>
    <w:rsid w:val="00373AD4"/>
    <w:rsid w:val="0047797C"/>
    <w:rsid w:val="004C42FA"/>
    <w:rsid w:val="004E470A"/>
    <w:rsid w:val="004F3F59"/>
    <w:rsid w:val="00546226"/>
    <w:rsid w:val="005D4FF9"/>
    <w:rsid w:val="005D6217"/>
    <w:rsid w:val="006553F3"/>
    <w:rsid w:val="006E5005"/>
    <w:rsid w:val="007800DE"/>
    <w:rsid w:val="007A7A1C"/>
    <w:rsid w:val="007C7B0E"/>
    <w:rsid w:val="007D163D"/>
    <w:rsid w:val="00825A09"/>
    <w:rsid w:val="008431C7"/>
    <w:rsid w:val="008642DC"/>
    <w:rsid w:val="00881FA8"/>
    <w:rsid w:val="008B597B"/>
    <w:rsid w:val="008C7FE3"/>
    <w:rsid w:val="008D2C21"/>
    <w:rsid w:val="00993E96"/>
    <w:rsid w:val="009C3EB2"/>
    <w:rsid w:val="009E7E6C"/>
    <w:rsid w:val="00A26255"/>
    <w:rsid w:val="00A7596C"/>
    <w:rsid w:val="00AA2376"/>
    <w:rsid w:val="00AC023B"/>
    <w:rsid w:val="00AC7DAB"/>
    <w:rsid w:val="00AE5F9A"/>
    <w:rsid w:val="00B33ED3"/>
    <w:rsid w:val="00B6354E"/>
    <w:rsid w:val="00BD6F74"/>
    <w:rsid w:val="00BF4F8B"/>
    <w:rsid w:val="00C03792"/>
    <w:rsid w:val="00C174E7"/>
    <w:rsid w:val="00C36EA5"/>
    <w:rsid w:val="00C948F1"/>
    <w:rsid w:val="00CA26EE"/>
    <w:rsid w:val="00CA504F"/>
    <w:rsid w:val="00D40BBE"/>
    <w:rsid w:val="00D56DEB"/>
    <w:rsid w:val="00D62F85"/>
    <w:rsid w:val="00D652E2"/>
    <w:rsid w:val="00D7124C"/>
    <w:rsid w:val="00E36FAE"/>
    <w:rsid w:val="00E454B8"/>
    <w:rsid w:val="00E57E15"/>
    <w:rsid w:val="00E70513"/>
    <w:rsid w:val="00F343DB"/>
    <w:rsid w:val="00F77F34"/>
    <w:rsid w:val="00F8220A"/>
    <w:rsid w:val="00F82EB6"/>
    <w:rsid w:val="00F879FF"/>
    <w:rsid w:val="00FA4ABF"/>
    <w:rsid w:val="00FB26FE"/>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21</Pages>
  <Words>99</Words>
  <Characters>567</Characters>
  <Application>Microsoft Office Word</Application>
  <DocSecurity>0</DocSecurity>
  <Lines>4</Lines>
  <Paragraphs>1</Paragraphs>
  <ScaleCrop>false</ScaleCrop>
  <Company>微软中国</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110</cp:revision>
  <dcterms:created xsi:type="dcterms:W3CDTF">2020-03-25T01:52:00Z</dcterms:created>
  <dcterms:modified xsi:type="dcterms:W3CDTF">2020-10-22T07:50:00Z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